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E22" w:rsidRPr="00AC3095" w:rsidRDefault="00C11E22" w:rsidP="00C11E22">
      <w:pPr>
        <w:jc w:val="center"/>
        <w:rPr>
          <w:b/>
        </w:rPr>
      </w:pPr>
      <w:bookmarkStart w:id="0" w:name="_GoBack"/>
      <w:bookmarkEnd w:id="0"/>
      <w:r w:rsidRPr="00AC3095">
        <w:rPr>
          <w:b/>
        </w:rPr>
        <w:t>ПАМЯТКА ДЛЯ ПРОХОЖДЕНИЯ МЕДИЦИНСКОГО ОСМОТРА</w:t>
      </w:r>
    </w:p>
    <w:p w:rsidR="00C11E22" w:rsidRPr="00AC3095" w:rsidRDefault="00C11E22" w:rsidP="00C11E22">
      <w:pPr>
        <w:tabs>
          <w:tab w:val="left" w:pos="708"/>
        </w:tabs>
        <w:ind w:firstLine="284"/>
      </w:pPr>
      <w:r w:rsidRPr="00AC3095">
        <w:t xml:space="preserve">Медицинский осмотр проводится по адресу: г. Екатеринбург, ул. Белинского, 86 1-2 этаж. </w:t>
      </w:r>
    </w:p>
    <w:p w:rsidR="00C11E22" w:rsidRPr="00216B8A" w:rsidRDefault="00C11E22" w:rsidP="00C11E22">
      <w:pPr>
        <w:tabs>
          <w:tab w:val="left" w:pos="708"/>
        </w:tabs>
        <w:ind w:firstLine="284"/>
        <w:rPr>
          <w:b/>
        </w:rPr>
      </w:pPr>
      <w:r w:rsidRPr="00216B8A">
        <w:rPr>
          <w:b/>
        </w:rPr>
        <w:t>По данному адресу стоянка 2 часа бесплатно!</w:t>
      </w:r>
    </w:p>
    <w:p w:rsidR="00C11E22" w:rsidRPr="00AC3095" w:rsidRDefault="00C11E22" w:rsidP="00C11E22">
      <w:pPr>
        <w:tabs>
          <w:tab w:val="left" w:pos="708"/>
        </w:tabs>
        <w:ind w:firstLine="284"/>
      </w:pPr>
      <w:r w:rsidRPr="00AC3095">
        <w:t xml:space="preserve">Время прохождения медицинского осмотра с 8.00 до 14.00. Каждый обследуемый на предмет профпригодности направляется в регистратуру медицинского центра (тел. 363-05-40). </w:t>
      </w:r>
    </w:p>
    <w:p w:rsidR="00C11E22" w:rsidRPr="00AC3095" w:rsidRDefault="00C11E22" w:rsidP="00C11E22">
      <w:pPr>
        <w:tabs>
          <w:tab w:val="left" w:pos="708"/>
        </w:tabs>
        <w:ind w:firstLine="284"/>
      </w:pPr>
      <w:r w:rsidRPr="00AC3095">
        <w:t xml:space="preserve">Явка натощак с 8.00 до 12.00 часов. </w:t>
      </w:r>
    </w:p>
    <w:p w:rsidR="00C11E22" w:rsidRPr="00AC3095" w:rsidRDefault="00C11E22" w:rsidP="00C11E22">
      <w:pPr>
        <w:tabs>
          <w:tab w:val="left" w:pos="708"/>
        </w:tabs>
        <w:ind w:firstLine="284"/>
      </w:pPr>
    </w:p>
    <w:p w:rsidR="00C11E22" w:rsidRPr="00AC3095" w:rsidRDefault="00C11E22" w:rsidP="00C11E22">
      <w:pPr>
        <w:tabs>
          <w:tab w:val="left" w:pos="708"/>
        </w:tabs>
        <w:ind w:firstLine="284"/>
        <w:rPr>
          <w:b/>
        </w:rPr>
      </w:pPr>
      <w:r w:rsidRPr="00AC3095">
        <w:rPr>
          <w:b/>
        </w:rPr>
        <w:t xml:space="preserve">Явка на периодический медицинский осмотр осуществляется </w:t>
      </w:r>
      <w:proofErr w:type="gramStart"/>
      <w:r w:rsidRPr="00AC3095">
        <w:rPr>
          <w:b/>
        </w:rPr>
        <w:t>во время</w:t>
      </w:r>
      <w:proofErr w:type="gramEnd"/>
      <w:r w:rsidRPr="00AC3095">
        <w:rPr>
          <w:b/>
        </w:rPr>
        <w:t>, озвученное работодателем при выдаче направления.</w:t>
      </w:r>
    </w:p>
    <w:p w:rsidR="00C11E22" w:rsidRPr="00AC3095" w:rsidRDefault="00C11E22" w:rsidP="00C11E22">
      <w:pPr>
        <w:tabs>
          <w:tab w:val="left" w:pos="708"/>
        </w:tabs>
        <w:ind w:firstLine="284"/>
      </w:pPr>
    </w:p>
    <w:p w:rsidR="00C11E22" w:rsidRPr="00AC3095" w:rsidRDefault="00C11E22" w:rsidP="00C11E22">
      <w:pPr>
        <w:tabs>
          <w:tab w:val="left" w:pos="708"/>
        </w:tabs>
        <w:adjustRightInd w:val="0"/>
        <w:ind w:firstLine="284"/>
        <w:rPr>
          <w:b/>
        </w:rPr>
      </w:pPr>
      <w:r w:rsidRPr="00AC3095">
        <w:rPr>
          <w:b/>
        </w:rPr>
        <w:t>Для прохождения предварительного и периодического медицинского осмотра обследуемый представляет в регистратуру следующие документы:</w:t>
      </w:r>
    </w:p>
    <w:p w:rsidR="00C11E22" w:rsidRPr="00AC3095" w:rsidRDefault="00C11E22" w:rsidP="00C11E22">
      <w:pPr>
        <w:numPr>
          <w:ilvl w:val="0"/>
          <w:numId w:val="32"/>
        </w:numPr>
        <w:tabs>
          <w:tab w:val="left" w:pos="708"/>
        </w:tabs>
        <w:adjustRightInd w:val="0"/>
        <w:ind w:left="0" w:firstLine="284"/>
      </w:pPr>
      <w:r w:rsidRPr="00AC3095">
        <w:t>заполненное направление установленной формы с места работы;</w:t>
      </w:r>
    </w:p>
    <w:p w:rsidR="00C11E22" w:rsidRPr="00AC3095" w:rsidRDefault="00C11E22" w:rsidP="00C11E22">
      <w:pPr>
        <w:numPr>
          <w:ilvl w:val="0"/>
          <w:numId w:val="32"/>
        </w:numPr>
        <w:tabs>
          <w:tab w:val="left" w:pos="708"/>
        </w:tabs>
        <w:autoSpaceDE w:val="0"/>
        <w:autoSpaceDN w:val="0"/>
        <w:adjustRightInd w:val="0"/>
        <w:ind w:left="0" w:firstLine="284"/>
        <w:rPr>
          <w:color w:val="000000"/>
        </w:rPr>
      </w:pPr>
      <w:r w:rsidRPr="00AC3095">
        <w:t xml:space="preserve">паспорт гражданина РФ, </w:t>
      </w:r>
      <w:r w:rsidRPr="00AC3095">
        <w:rPr>
          <w:color w:val="000000"/>
        </w:rPr>
        <w:t>либо удостоверение личности гражданина другого государства установленного на территории РФ образца;</w:t>
      </w:r>
    </w:p>
    <w:p w:rsidR="00C11E22" w:rsidRPr="00AC3095" w:rsidRDefault="00C11E22" w:rsidP="00C11E22">
      <w:pPr>
        <w:numPr>
          <w:ilvl w:val="0"/>
          <w:numId w:val="32"/>
        </w:numPr>
        <w:tabs>
          <w:tab w:val="left" w:pos="708"/>
        </w:tabs>
        <w:adjustRightInd w:val="0"/>
        <w:ind w:left="0" w:firstLine="284"/>
      </w:pPr>
      <w:r w:rsidRPr="00AC3095">
        <w:t>паспорт здоровья работника с результатами осмотров за предыдущие годы (</w:t>
      </w:r>
      <w:r w:rsidRPr="00AC3095">
        <w:rPr>
          <w:i/>
        </w:rPr>
        <w:t>при наличии</w:t>
      </w:r>
      <w:r w:rsidRPr="00AC3095">
        <w:t>);</w:t>
      </w:r>
    </w:p>
    <w:p w:rsidR="00C11E22" w:rsidRPr="00AC3095" w:rsidRDefault="00C11E22" w:rsidP="00C11E22">
      <w:pPr>
        <w:tabs>
          <w:tab w:val="left" w:pos="708"/>
        </w:tabs>
        <w:adjustRightInd w:val="0"/>
        <w:ind w:firstLine="284"/>
      </w:pPr>
    </w:p>
    <w:p w:rsidR="00C11E22" w:rsidRPr="00AC3095" w:rsidRDefault="00C11E22" w:rsidP="00C11E22">
      <w:pPr>
        <w:tabs>
          <w:tab w:val="left" w:pos="708"/>
        </w:tabs>
        <w:ind w:firstLine="284"/>
        <w:rPr>
          <w:b/>
        </w:rPr>
      </w:pPr>
      <w:r w:rsidRPr="00AC3095">
        <w:rPr>
          <w:b/>
        </w:rPr>
        <w:t>При медицинском осмотре всем обследуемым в обязательном порядке проводятся:</w:t>
      </w:r>
    </w:p>
    <w:p w:rsidR="00C11E22" w:rsidRPr="00AC3095" w:rsidRDefault="00C11E22" w:rsidP="00C11E22">
      <w:pPr>
        <w:numPr>
          <w:ilvl w:val="0"/>
          <w:numId w:val="33"/>
        </w:numPr>
        <w:tabs>
          <w:tab w:val="left" w:pos="708"/>
        </w:tabs>
        <w:ind w:left="0" w:firstLine="284"/>
      </w:pPr>
      <w:r w:rsidRPr="00AC3095">
        <w:t>анализ крови; биохимический скрининг (</w:t>
      </w:r>
      <w:r w:rsidRPr="00AC3095">
        <w:rPr>
          <w:i/>
        </w:rPr>
        <w:t>глюкоза, холестерин</w:t>
      </w:r>
      <w:r w:rsidRPr="00AC3095">
        <w:t>) (</w:t>
      </w:r>
      <w:r w:rsidRPr="00AC3095">
        <w:rPr>
          <w:i/>
        </w:rPr>
        <w:t>натощак</w:t>
      </w:r>
      <w:r w:rsidRPr="00AC3095">
        <w:t>)</w:t>
      </w:r>
    </w:p>
    <w:p w:rsidR="00C11E22" w:rsidRPr="00AC3095" w:rsidRDefault="00C11E22" w:rsidP="00C11E22">
      <w:pPr>
        <w:numPr>
          <w:ilvl w:val="0"/>
          <w:numId w:val="33"/>
        </w:numPr>
        <w:tabs>
          <w:tab w:val="left" w:pos="708"/>
        </w:tabs>
        <w:ind w:left="0" w:firstLine="284"/>
      </w:pPr>
      <w:r w:rsidRPr="00AC3095">
        <w:t>анализ мочи (средняя утренняя порция приносится с собой в аптечной таре (</w:t>
      </w:r>
      <w:r w:rsidRPr="00AC3095">
        <w:rPr>
          <w:i/>
        </w:rPr>
        <w:t>подписывать не нужно</w:t>
      </w:r>
      <w:r w:rsidRPr="00AC3095">
        <w:t xml:space="preserve">) </w:t>
      </w:r>
    </w:p>
    <w:p w:rsidR="00C11E22" w:rsidRPr="00AC3095" w:rsidRDefault="00C11E22" w:rsidP="00C11E22">
      <w:pPr>
        <w:numPr>
          <w:ilvl w:val="0"/>
          <w:numId w:val="33"/>
        </w:numPr>
        <w:tabs>
          <w:tab w:val="left" w:pos="708"/>
        </w:tabs>
        <w:ind w:left="0" w:firstLine="284"/>
      </w:pPr>
      <w:r w:rsidRPr="00AC3095">
        <w:t>для декретированного контингента: кал (</w:t>
      </w:r>
      <w:r w:rsidRPr="00AC3095">
        <w:rPr>
          <w:i/>
        </w:rPr>
        <w:t>1/3 чайной ложки</w:t>
      </w:r>
      <w:r w:rsidRPr="00AC3095">
        <w:t xml:space="preserve">) в аптечной емкости </w:t>
      </w:r>
    </w:p>
    <w:p w:rsidR="00C11E22" w:rsidRPr="00AC3095" w:rsidRDefault="00C11E22" w:rsidP="00C11E22">
      <w:pPr>
        <w:numPr>
          <w:ilvl w:val="0"/>
          <w:numId w:val="33"/>
        </w:numPr>
        <w:tabs>
          <w:tab w:val="left" w:pos="708"/>
        </w:tabs>
        <w:ind w:left="0" w:firstLine="284"/>
      </w:pPr>
      <w:r w:rsidRPr="00AC3095">
        <w:t>электрокардиография;</w:t>
      </w:r>
    </w:p>
    <w:p w:rsidR="00C11E22" w:rsidRPr="00AC3095" w:rsidRDefault="00C11E22" w:rsidP="00C11E22">
      <w:pPr>
        <w:numPr>
          <w:ilvl w:val="0"/>
          <w:numId w:val="33"/>
        </w:numPr>
        <w:tabs>
          <w:tab w:val="left" w:pos="708"/>
        </w:tabs>
        <w:ind w:left="0" w:firstLine="284"/>
      </w:pPr>
      <w:r w:rsidRPr="00AC3095">
        <w:t xml:space="preserve">цифровая флюорография в 2-х проекциях; </w:t>
      </w:r>
    </w:p>
    <w:p w:rsidR="00C11E22" w:rsidRPr="00AC3095" w:rsidRDefault="00C11E22" w:rsidP="00C11E22">
      <w:pPr>
        <w:numPr>
          <w:ilvl w:val="0"/>
          <w:numId w:val="33"/>
        </w:numPr>
        <w:tabs>
          <w:tab w:val="left" w:pos="708"/>
        </w:tabs>
        <w:ind w:left="0" w:firstLine="284"/>
      </w:pPr>
      <w:r w:rsidRPr="00AC3095">
        <w:t>осмотр терапевта;</w:t>
      </w:r>
    </w:p>
    <w:p w:rsidR="00C11E22" w:rsidRPr="00AC3095" w:rsidRDefault="00C11E22" w:rsidP="00C11E22">
      <w:pPr>
        <w:numPr>
          <w:ilvl w:val="0"/>
          <w:numId w:val="33"/>
        </w:numPr>
        <w:tabs>
          <w:tab w:val="left" w:pos="708"/>
        </w:tabs>
        <w:ind w:left="0" w:firstLine="284"/>
      </w:pPr>
      <w:r w:rsidRPr="00AC3095">
        <w:t>осмотр психиатра, психиатра-нарколога;</w:t>
      </w:r>
    </w:p>
    <w:p w:rsidR="00C11E22" w:rsidRPr="00AC3095" w:rsidRDefault="00C11E22" w:rsidP="00C11E22">
      <w:pPr>
        <w:numPr>
          <w:ilvl w:val="0"/>
          <w:numId w:val="33"/>
        </w:numPr>
        <w:tabs>
          <w:tab w:val="left" w:pos="708"/>
        </w:tabs>
        <w:ind w:left="0" w:firstLine="284"/>
      </w:pPr>
      <w:r w:rsidRPr="00AC3095">
        <w:t>осмотр гинеколога (</w:t>
      </w:r>
      <w:r w:rsidRPr="00AC3095">
        <w:rPr>
          <w:i/>
        </w:rPr>
        <w:t>для женщин</w:t>
      </w:r>
      <w:r w:rsidRPr="00AC3095">
        <w:t>).</w:t>
      </w:r>
    </w:p>
    <w:p w:rsidR="00C11E22" w:rsidRPr="00AC3095" w:rsidRDefault="00C11E22" w:rsidP="00C11E22">
      <w:pPr>
        <w:tabs>
          <w:tab w:val="left" w:pos="708"/>
        </w:tabs>
        <w:ind w:firstLine="284"/>
      </w:pPr>
    </w:p>
    <w:p w:rsidR="00C11E22" w:rsidRPr="00AC3095" w:rsidRDefault="00C11E22" w:rsidP="00C11E22">
      <w:pPr>
        <w:tabs>
          <w:tab w:val="left" w:pos="708"/>
        </w:tabs>
        <w:ind w:firstLine="284"/>
      </w:pPr>
      <w:r w:rsidRPr="00AC3095">
        <w:t>Женщинам детородного возраста Флюорографию рекомендовано проходить после посещения кабинета гинеколога (</w:t>
      </w:r>
      <w:r w:rsidRPr="00AC3095">
        <w:rPr>
          <w:i/>
        </w:rPr>
        <w:t>профилактика осложнений беременности ранних сроков</w:t>
      </w:r>
      <w:r w:rsidRPr="00AC3095">
        <w:t>).</w:t>
      </w:r>
    </w:p>
    <w:p w:rsidR="00C11E22" w:rsidRDefault="00C11E22" w:rsidP="00C11E22">
      <w:pPr>
        <w:tabs>
          <w:tab w:val="left" w:pos="708"/>
        </w:tabs>
        <w:ind w:firstLine="284"/>
      </w:pPr>
    </w:p>
    <w:p w:rsidR="00C11E22" w:rsidRPr="00AC3095" w:rsidRDefault="00C11E22" w:rsidP="00C11E22">
      <w:pPr>
        <w:tabs>
          <w:tab w:val="left" w:pos="708"/>
        </w:tabs>
        <w:ind w:firstLine="284"/>
      </w:pPr>
      <w:r w:rsidRPr="00AC3095">
        <w:t>Осмотр узких специалистов и дополнительные методы исследований назначаются с учетом характера условий труда обследуемого.</w:t>
      </w:r>
    </w:p>
    <w:p w:rsidR="00C11E22" w:rsidRPr="00AC3095" w:rsidRDefault="00C11E22" w:rsidP="00C11E22">
      <w:pPr>
        <w:tabs>
          <w:tab w:val="left" w:pos="708"/>
        </w:tabs>
        <w:ind w:firstLine="284"/>
      </w:pPr>
    </w:p>
    <w:p w:rsidR="00C11E22" w:rsidRPr="00AC3095" w:rsidRDefault="00C11E22" w:rsidP="00C11E22">
      <w:pPr>
        <w:tabs>
          <w:tab w:val="left" w:pos="708"/>
        </w:tabs>
        <w:ind w:firstLine="284"/>
      </w:pPr>
      <w:r w:rsidRPr="00AC3095">
        <w:rPr>
          <w:b/>
        </w:rPr>
        <w:t xml:space="preserve">Работники, имеющие ЛКМ </w:t>
      </w:r>
      <w:r w:rsidRPr="00AC3095">
        <w:t>(</w:t>
      </w:r>
      <w:r w:rsidRPr="00AC3095">
        <w:rPr>
          <w:i/>
        </w:rPr>
        <w:t>Личную медицинскую книжку</w:t>
      </w:r>
      <w:r w:rsidRPr="00AC3095">
        <w:t>)</w:t>
      </w:r>
      <w:r w:rsidRPr="00AC3095">
        <w:rPr>
          <w:b/>
        </w:rPr>
        <w:t xml:space="preserve"> приносят её с собой</w:t>
      </w:r>
      <w:r w:rsidRPr="00AC3095">
        <w:t>. В момент приема часть специалистов ставят штампы сразу. Результаты анализов доставляются в ЛМК по готовности.</w:t>
      </w:r>
    </w:p>
    <w:p w:rsidR="00C11E22" w:rsidRDefault="00C11E22" w:rsidP="00C11E22">
      <w:pPr>
        <w:tabs>
          <w:tab w:val="left" w:pos="708"/>
        </w:tabs>
        <w:ind w:firstLine="284"/>
      </w:pPr>
    </w:p>
    <w:p w:rsidR="00C11E22" w:rsidRPr="00AC3095" w:rsidRDefault="00C11E22" w:rsidP="00C11E22">
      <w:pPr>
        <w:tabs>
          <w:tab w:val="left" w:pos="708"/>
        </w:tabs>
        <w:ind w:firstLine="284"/>
      </w:pPr>
      <w:r w:rsidRPr="00AC3095">
        <w:t>Каких-либо медицинских принадлежностей (</w:t>
      </w:r>
      <w:r w:rsidRPr="00AC3095">
        <w:rPr>
          <w:i/>
        </w:rPr>
        <w:t>шприцы, инструмент, пеленки и т.п</w:t>
      </w:r>
      <w:r w:rsidRPr="00AC3095">
        <w:t>.) приносить не требуется.</w:t>
      </w:r>
    </w:p>
    <w:p w:rsidR="00C11E22" w:rsidRDefault="00C11E22" w:rsidP="00C11E22">
      <w:pPr>
        <w:shd w:val="clear" w:color="auto" w:fill="FFFFFF"/>
        <w:tabs>
          <w:tab w:val="left" w:pos="1190"/>
        </w:tabs>
        <w:ind w:firstLine="284"/>
      </w:pPr>
    </w:p>
    <w:p w:rsidR="00C11E22" w:rsidRPr="00AC3095" w:rsidRDefault="00C11E22" w:rsidP="00C11E22">
      <w:pPr>
        <w:shd w:val="clear" w:color="auto" w:fill="FFFFFF"/>
        <w:tabs>
          <w:tab w:val="left" w:pos="1190"/>
        </w:tabs>
        <w:ind w:firstLine="284"/>
        <w:rPr>
          <w:spacing w:val="2"/>
        </w:rPr>
      </w:pPr>
      <w:r w:rsidRPr="00AC3095">
        <w:t>Обследуемый</w:t>
      </w:r>
      <w:r w:rsidRPr="00AC3095">
        <w:rPr>
          <w:spacing w:val="2"/>
        </w:rPr>
        <w:t xml:space="preserve"> обязан давать полную, достоверную и правдивую информацию врачу о своих жалобах, прошлых заболеваниях, госпитализациях, медицинских манипуляциях и вмешательствах, проведенном лечении и других вопросах, касающихся своего соматического и психического здоровья; Предоставить паспорт здоровья с результатами предыдущих медицинских освидетельствований (</w:t>
      </w:r>
      <w:r w:rsidRPr="00AC3095">
        <w:rPr>
          <w:i/>
          <w:spacing w:val="2"/>
        </w:rPr>
        <w:t>при его наличии</w:t>
      </w:r>
      <w:r w:rsidRPr="00AC3095">
        <w:rPr>
          <w:spacing w:val="2"/>
        </w:rPr>
        <w:t>). Осмотр офтальмолога проводится при снятых контактных линзах, глазных протезах, при наличии очков или контейнеров с раствором для линз.</w:t>
      </w:r>
    </w:p>
    <w:p w:rsidR="00C11E22" w:rsidRDefault="00C11E22" w:rsidP="00C11E22">
      <w:pPr>
        <w:tabs>
          <w:tab w:val="left" w:pos="708"/>
        </w:tabs>
        <w:ind w:firstLine="284"/>
      </w:pPr>
    </w:p>
    <w:p w:rsidR="00C11E22" w:rsidRDefault="00C11E22" w:rsidP="00C11E22">
      <w:pPr>
        <w:tabs>
          <w:tab w:val="left" w:pos="708"/>
        </w:tabs>
        <w:ind w:firstLine="284"/>
      </w:pPr>
      <w:r w:rsidRPr="00AC3095">
        <w:t>После прохождения медосмотра вся мед. документация (</w:t>
      </w:r>
      <w:r w:rsidRPr="00AC3095">
        <w:rPr>
          <w:i/>
        </w:rPr>
        <w:t>в том числе Личная медицинская книжка</w:t>
      </w:r>
      <w:r w:rsidRPr="00AC3095">
        <w:t>) сдается в регистратуру. Заключения выдаются по готовности централизованно представителю организации (</w:t>
      </w:r>
      <w:r w:rsidRPr="00AC3095">
        <w:rPr>
          <w:i/>
        </w:rPr>
        <w:t>при безналичном расчете</w:t>
      </w:r>
      <w:r w:rsidRPr="00AC3095">
        <w:t>) либо Обследуемому лично (</w:t>
      </w:r>
      <w:r w:rsidRPr="00AC3095">
        <w:rPr>
          <w:i/>
        </w:rPr>
        <w:t>при наличном расчете</w:t>
      </w:r>
      <w:r w:rsidRPr="00AC3095">
        <w:t>). Сроки готовности сообщает регистратура (тел. 363-05-40).</w:t>
      </w:r>
    </w:p>
    <w:p w:rsidR="00C11E22" w:rsidRPr="00AC3095" w:rsidRDefault="00C11E22" w:rsidP="007357CD">
      <w:pPr>
        <w:tabs>
          <w:tab w:val="left" w:pos="708"/>
        </w:tabs>
      </w:pPr>
    </w:p>
    <w:p w:rsidR="00AD201D" w:rsidRPr="00C11E22" w:rsidRDefault="008A56BE" w:rsidP="00C11E22">
      <w:pPr>
        <w:tabs>
          <w:tab w:val="left" w:pos="708"/>
        </w:tabs>
        <w:rPr>
          <w:noProof/>
          <w:sz w:val="22"/>
          <w:szCs w:val="22"/>
        </w:rPr>
      </w:pPr>
      <w:r w:rsidRPr="001B411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4410075</wp:posOffset>
                </wp:positionH>
                <wp:positionV relativeFrom="paragraph">
                  <wp:posOffset>11430</wp:posOffset>
                </wp:positionV>
                <wp:extent cx="2133600" cy="1657350"/>
                <wp:effectExtent l="16510" t="20955" r="31115" b="45720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1657350"/>
                        </a:xfrm>
                        <a:prstGeom prst="wedgeRectCallout">
                          <a:avLst>
                            <a:gd name="adj1" fmla="val 14972"/>
                            <a:gd name="adj2" fmla="val -37625"/>
                          </a:avLst>
                        </a:prstGeom>
                        <a:solidFill>
                          <a:srgbClr val="FBE4D5"/>
                        </a:solidFill>
                        <a:ln w="28575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11E22" w:rsidRPr="002B3024" w:rsidRDefault="00C11E22" w:rsidP="00C11E22">
                            <w:pPr>
                              <w:rPr>
                                <w:b/>
                              </w:rPr>
                            </w:pPr>
                            <w:r w:rsidRPr="002B3024">
                              <w:rPr>
                                <w:b/>
                              </w:rPr>
                              <w:t>Как до нас добраться:</w:t>
                            </w:r>
                          </w:p>
                          <w:p w:rsidR="00C11E22" w:rsidRDefault="00C11E22" w:rsidP="00C11E22">
                            <w:r>
                              <w:t>Ост. Белинского (ул. Декабристов)</w:t>
                            </w:r>
                          </w:p>
                          <w:p w:rsidR="00C11E22" w:rsidRDefault="00C11E22" w:rsidP="00C11E22">
                            <w:r>
                              <w:t>Авт. 18, 76</w:t>
                            </w:r>
                          </w:p>
                          <w:p w:rsidR="00C11E22" w:rsidRDefault="00C11E22" w:rsidP="00C11E22">
                            <w:r>
                              <w:t>Ост. Декабристов (ул. Белинского)</w:t>
                            </w:r>
                          </w:p>
                          <w:p w:rsidR="00C11E22" w:rsidRDefault="00C11E22" w:rsidP="00C11E22">
                            <w:r>
                              <w:t>Авт.:1,2,19,030,077</w:t>
                            </w:r>
                          </w:p>
                          <w:p w:rsidR="00C11E22" w:rsidRDefault="00C11E22" w:rsidP="00C11E22">
                            <w:r>
                              <w:t>Троллейбус: 1,5,6,9,11,15,20</w:t>
                            </w:r>
                          </w:p>
                          <w:p w:rsidR="00C11E22" w:rsidRDefault="00C11E22" w:rsidP="00C11E22">
                            <w:r>
                              <w:t>Ост. Белинского (ул. Декабристов)</w:t>
                            </w:r>
                          </w:p>
                          <w:p w:rsidR="00C11E22" w:rsidRDefault="00C11E22" w:rsidP="00C11E22">
                            <w:r>
                              <w:t>Авт. 18,047,76</w:t>
                            </w:r>
                          </w:p>
                          <w:p w:rsidR="00C11E22" w:rsidRDefault="00C11E22" w:rsidP="00C11E22">
                            <w:r>
                              <w:t>Троллейбус: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3" o:spid="_x0000_s1026" type="#_x0000_t61" style="position:absolute;margin-left:347.25pt;margin-top:.9pt;width:168pt;height:130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ivErgIAAE4FAAAOAAAAZHJzL2Uyb0RvYy54bWysVF1v2yAUfZ+0/4B4b/2VxIlVp2qTdprU&#10;bdW6ac8EsM2GwQMSp/v1u2Anc9e3aX5AXAOHc+49l6vrYyvRgRsrtCpxchljxBXVTKi6xF+/3F8s&#10;MbKOKEakVrzEz9zi6/XbN1d9V/BUN1oybhCAKFv0XYkb57oiiixteEvspe64gsVKm5Y4CE0dMUN6&#10;QG9llMbxIuq1YZ3RlFsLf7fDIl4H/Kri1H2qKssdkiUGbi6MJow7P0brK1LUhnSNoCMN8g8sWiIU&#10;XHqG2hJH0N6IV1CtoEZbXblLqttIV5WgPGgANUn8l5qnhnQ8aIHk2O6cJvv/YOnHw6NBgpV4hpEi&#10;LZToZu90uBllPj19ZwvY9dQ9Gi/Qdg+a/rBI6U1DVM1vjNF9wwkDUonfH7044AMLR9Gu/6AZoBNA&#10;D5k6Vqb1gJADdAwFeT4XhB8dovAzTbJsEUPdKKwli3mezUPJIlKcjnfGundct8hPStxzVvPPUPYN&#10;kVLvXbiKHB6sC9Vho0bCvicYVa2EYh+IRMlslaejGSZ70umeiyxfpPMgkRQjJBA5EQjJ0VKweyFl&#10;CEy920iDAL/E97d3s+3psJ1ukwr1oHQ5z+eB7ItFO8W42+bbbMgx1GGK0QoHXSRFW+Jl7L9Bii/L&#10;nWLB444IOcyBs1SeIA/9MaYGcsXNU8N6xIRPZLrMVtC7TECzZMt4Ea9yjIisocupMxgZ7b4J1wSj&#10;+Lq9UrxMs9v4dsi/7Boy5GF+YgcsRnFgGXDB6foQTZgFO3kHDU50x91xNOVOs2cwFhAJ7oFHCCaN&#10;Nr8w6qGhS2x/7onhGMn3Csy5SmYz/wKEYDbPUwjMdGU3XSGKAlSJHYgO040bXo19Z0TdwE1JkKa0&#10;b5dKuJPzB1ZjG0DTBj3jA+NfhWkcdv15Bte/AQAA//8DAFBLAwQUAAYACAAAACEAX7xHu+EAAAAK&#10;AQAADwAAAGRycy9kb3ducmV2LnhtbEyPwU7DMBBE70j8g7VIXBC1SSCUEKdCoEgcEFLTol6deEmi&#10;xnaInTbw9WxPcNx5o9mZbDWbnh1w9J2zEm4WAhja2unONhK2m+J6CcwHZbXqnUUJ3+hhlZ+fZSrV&#10;7mjXeChDwyjE+lRJaEMYUs593aJRfuEGtMQ+3WhUoHNsuB7VkcJNzyMhEm5UZ+lDqwZ8brHel5OR&#10;sL7aT8UuLt8q3MUf+PX6c1+8v0h5eTE/PQILOIc/M5zqU3XIqVPlJqs96yUkD7d3ZCVAC05cxIKE&#10;SkKUREvgecb/T8h/AQAA//8DAFBLAQItABQABgAIAAAAIQC2gziS/gAAAOEBAAATAAAAAAAAAAAA&#10;AAAAAAAAAABbQ29udGVudF9UeXBlc10ueG1sUEsBAi0AFAAGAAgAAAAhADj9If/WAAAAlAEAAAsA&#10;AAAAAAAAAAAAAAAALwEAAF9yZWxzLy5yZWxzUEsBAi0AFAAGAAgAAAAhAG56K8SuAgAATgUAAA4A&#10;AAAAAAAAAAAAAAAALgIAAGRycy9lMm9Eb2MueG1sUEsBAi0AFAAGAAgAAAAhAF+8R7vhAAAACgEA&#10;AA8AAAAAAAAAAAAAAAAACAUAAGRycy9kb3ducmV2LnhtbFBLBQYAAAAABAAEAPMAAAAWBgAAAAA=&#10;" adj="14034,2673" fillcolor="#fbe4d5" strokecolor="#ed7d31" strokeweight="2.25pt">
                <v:shadow on="t" color="#823b0b" opacity=".5" offset="1pt"/>
                <v:textbox>
                  <w:txbxContent>
                    <w:p w:rsidR="00C11E22" w:rsidRPr="002B3024" w:rsidRDefault="00C11E22" w:rsidP="00C11E22">
                      <w:pPr>
                        <w:rPr>
                          <w:b/>
                        </w:rPr>
                      </w:pPr>
                      <w:r w:rsidRPr="002B3024">
                        <w:rPr>
                          <w:b/>
                        </w:rPr>
                        <w:t>Как до нас добраться:</w:t>
                      </w:r>
                    </w:p>
                    <w:p w:rsidR="00C11E22" w:rsidRDefault="00C11E22" w:rsidP="00C11E22">
                      <w:r>
                        <w:t>Ост. Белинского (ул. Декабристов)</w:t>
                      </w:r>
                    </w:p>
                    <w:p w:rsidR="00C11E22" w:rsidRDefault="00C11E22" w:rsidP="00C11E22">
                      <w:r>
                        <w:t>Авт. 18, 76</w:t>
                      </w:r>
                    </w:p>
                    <w:p w:rsidR="00C11E22" w:rsidRDefault="00C11E22" w:rsidP="00C11E22">
                      <w:r>
                        <w:t>Ост. Декабристов (ул. Белинского)</w:t>
                      </w:r>
                    </w:p>
                    <w:p w:rsidR="00C11E22" w:rsidRDefault="00C11E22" w:rsidP="00C11E22">
                      <w:r>
                        <w:t>Авт.:1,2,19,030,077</w:t>
                      </w:r>
                    </w:p>
                    <w:p w:rsidR="00C11E22" w:rsidRDefault="00C11E22" w:rsidP="00C11E22">
                      <w:r>
                        <w:t>Троллейбус: 1,5,6,9,11,15,20</w:t>
                      </w:r>
                    </w:p>
                    <w:p w:rsidR="00C11E22" w:rsidRDefault="00C11E22" w:rsidP="00C11E22">
                      <w:r>
                        <w:t>Ост. Белинского (ул. Декабристов)</w:t>
                      </w:r>
                    </w:p>
                    <w:p w:rsidR="00C11E22" w:rsidRDefault="00C11E22" w:rsidP="00C11E22">
                      <w:r>
                        <w:t>Авт. 18,047,76</w:t>
                      </w:r>
                    </w:p>
                    <w:p w:rsidR="00C11E22" w:rsidRDefault="00C11E22" w:rsidP="00C11E22">
                      <w:r>
                        <w:t>Троллейбус: 14</w:t>
                      </w:r>
                    </w:p>
                  </w:txbxContent>
                </v:textbox>
              </v:shape>
            </w:pict>
          </mc:Fallback>
        </mc:AlternateContent>
      </w:r>
      <w:r w:rsidRPr="001B411B">
        <w:rPr>
          <w:noProof/>
          <w:sz w:val="22"/>
          <w:szCs w:val="22"/>
        </w:rPr>
        <w:drawing>
          <wp:inline distT="0" distB="0" distL="0" distR="0">
            <wp:extent cx="2276475" cy="1695450"/>
            <wp:effectExtent l="0" t="0" r="0" b="0"/>
            <wp:docPr id="3" name="Рисунок 1" descr="Белинского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линского 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10" b="33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E22" w:rsidRPr="001B411B">
        <w:rPr>
          <w:sz w:val="22"/>
          <w:szCs w:val="22"/>
        </w:rPr>
        <w:t xml:space="preserve">   </w:t>
      </w:r>
      <w:r w:rsidRPr="001B411B">
        <w:rPr>
          <w:noProof/>
          <w:sz w:val="22"/>
          <w:szCs w:val="22"/>
        </w:rPr>
        <w:drawing>
          <wp:inline distT="0" distB="0" distL="0" distR="0">
            <wp:extent cx="1943100" cy="168592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78" t="36220" r="40082" b="40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201D" w:rsidRPr="00C11E22" w:rsidSect="00C11E22">
      <w:headerReference w:type="default" r:id="rId10"/>
      <w:pgSz w:w="11906" w:h="16838"/>
      <w:pgMar w:top="142" w:right="851" w:bottom="284" w:left="851" w:header="567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65C6" w:rsidRDefault="004365C6" w:rsidP="00C11E22">
      <w:r>
        <w:separator/>
      </w:r>
    </w:p>
  </w:endnote>
  <w:endnote w:type="continuationSeparator" w:id="0">
    <w:p w:rsidR="004365C6" w:rsidRDefault="004365C6" w:rsidP="00C11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Circe">
    <w:panose1 w:val="020B0502020203020203"/>
    <w:charset w:val="CC"/>
    <w:family w:val="swiss"/>
    <w:pitch w:val="variable"/>
    <w:sig w:usb0="A00002FF" w:usb1="50006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65C6" w:rsidRDefault="004365C6" w:rsidP="00C11E22">
      <w:r>
        <w:separator/>
      </w:r>
    </w:p>
  </w:footnote>
  <w:footnote w:type="continuationSeparator" w:id="0">
    <w:p w:rsidR="004365C6" w:rsidRDefault="004365C6" w:rsidP="00C11E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1E22" w:rsidRPr="00C11E22" w:rsidRDefault="008A56BE" w:rsidP="00C11E22">
    <w:pPr>
      <w:pStyle w:val="a5"/>
      <w:jc w:val="right"/>
      <w:rPr>
        <w:rFonts w:ascii="Circe" w:hAnsi="Circe"/>
        <w:b/>
        <w:color w:val="FF3300"/>
      </w:rPr>
    </w:pPr>
    <w:r w:rsidRPr="00C11E22">
      <w:rPr>
        <w:rFonts w:ascii="Circe" w:hAnsi="Circe"/>
        <w:b/>
        <w:noProof/>
        <w:color w:val="FF3300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-8255</wp:posOffset>
          </wp:positionV>
          <wp:extent cx="2417445" cy="643890"/>
          <wp:effectExtent l="0" t="0" r="0" b="0"/>
          <wp:wrapSquare wrapText="bothSides"/>
          <wp:docPr id="1" name="Рисунок 1" descr="prof-logo-with-site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f-logo-with-site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744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1E22" w:rsidRPr="00C11E22">
      <w:rPr>
        <w:rFonts w:ascii="Circe" w:hAnsi="Circe"/>
        <w:b/>
        <w:color w:val="FF3300"/>
      </w:rPr>
      <w:t>ООО «</w:t>
    </w:r>
    <w:proofErr w:type="spellStart"/>
    <w:r w:rsidR="00C11E22" w:rsidRPr="00C11E22">
      <w:rPr>
        <w:rFonts w:ascii="Circe" w:hAnsi="Circe"/>
        <w:b/>
        <w:color w:val="FF3300"/>
      </w:rPr>
      <w:t>Профосмотр</w:t>
    </w:r>
    <w:proofErr w:type="spellEnd"/>
    <w:r w:rsidR="00C11E22" w:rsidRPr="00C11E22">
      <w:rPr>
        <w:rFonts w:ascii="Circe" w:hAnsi="Circe"/>
        <w:b/>
        <w:color w:val="FF3300"/>
      </w:rPr>
      <w:t>»</w:t>
    </w:r>
  </w:p>
  <w:p w:rsidR="00C11E22" w:rsidRPr="00C11E22" w:rsidRDefault="00C11E22" w:rsidP="00C11E22">
    <w:pPr>
      <w:pStyle w:val="a5"/>
      <w:jc w:val="right"/>
      <w:rPr>
        <w:rFonts w:ascii="Circe" w:hAnsi="Circe"/>
        <w:sz w:val="12"/>
        <w:szCs w:val="12"/>
      </w:rPr>
    </w:pPr>
    <w:r w:rsidRPr="00C11E22">
      <w:rPr>
        <w:rFonts w:ascii="Circe" w:hAnsi="Circe"/>
        <w:sz w:val="12"/>
        <w:szCs w:val="12"/>
      </w:rPr>
      <w:t>Лицензия Министерства здравоохранения Свердловской области</w:t>
    </w:r>
  </w:p>
  <w:p w:rsidR="00C11E22" w:rsidRPr="00C11E22" w:rsidRDefault="00C11E22" w:rsidP="00C11E22">
    <w:pPr>
      <w:pStyle w:val="a5"/>
      <w:jc w:val="right"/>
      <w:rPr>
        <w:rFonts w:ascii="Circe" w:hAnsi="Circe"/>
        <w:sz w:val="12"/>
        <w:szCs w:val="12"/>
      </w:rPr>
    </w:pPr>
    <w:r w:rsidRPr="00C11E22">
      <w:rPr>
        <w:rFonts w:ascii="Circe" w:hAnsi="Circe"/>
        <w:sz w:val="12"/>
        <w:szCs w:val="12"/>
      </w:rPr>
      <w:t xml:space="preserve">Серия Н </w:t>
    </w:r>
    <w:r w:rsidR="00523017" w:rsidRPr="00523017">
      <w:rPr>
        <w:rFonts w:ascii="Circe" w:hAnsi="Circe"/>
        <w:sz w:val="12"/>
        <w:szCs w:val="12"/>
      </w:rPr>
      <w:t xml:space="preserve">0007632 </w:t>
    </w:r>
    <w:r w:rsidR="00523017">
      <w:rPr>
        <w:rFonts w:ascii="Circe" w:hAnsi="Circe"/>
        <w:sz w:val="12"/>
        <w:szCs w:val="12"/>
      </w:rPr>
      <w:t>ЛО-66-01-006181</w:t>
    </w:r>
    <w:r w:rsidRPr="00C11E22">
      <w:rPr>
        <w:rFonts w:ascii="Circe" w:hAnsi="Circe"/>
        <w:sz w:val="12"/>
        <w:szCs w:val="12"/>
      </w:rPr>
      <w:t xml:space="preserve"> от </w:t>
    </w:r>
    <w:r w:rsidR="00523017">
      <w:rPr>
        <w:rFonts w:ascii="Circe" w:hAnsi="Circe"/>
        <w:sz w:val="12"/>
        <w:szCs w:val="12"/>
      </w:rPr>
      <w:t>04 ок</w:t>
    </w:r>
    <w:r w:rsidRPr="00C11E22">
      <w:rPr>
        <w:rFonts w:ascii="Circe" w:hAnsi="Circe"/>
        <w:sz w:val="12"/>
        <w:szCs w:val="12"/>
      </w:rPr>
      <w:t>тября 201</w:t>
    </w:r>
    <w:r w:rsidR="00523017">
      <w:rPr>
        <w:rFonts w:ascii="Circe" w:hAnsi="Circe"/>
        <w:sz w:val="12"/>
        <w:szCs w:val="12"/>
      </w:rPr>
      <w:t xml:space="preserve">9 </w:t>
    </w:r>
    <w:r w:rsidRPr="00C11E22">
      <w:rPr>
        <w:rFonts w:ascii="Circe" w:hAnsi="Circe"/>
        <w:sz w:val="12"/>
        <w:szCs w:val="12"/>
      </w:rPr>
      <w:t>г.</w:t>
    </w:r>
  </w:p>
  <w:p w:rsidR="00C11E22" w:rsidRPr="00C11E22" w:rsidRDefault="00C11E22" w:rsidP="00C11E22">
    <w:pPr>
      <w:pStyle w:val="a5"/>
      <w:jc w:val="right"/>
      <w:rPr>
        <w:rFonts w:ascii="Circe" w:hAnsi="Circe"/>
        <w:sz w:val="12"/>
        <w:szCs w:val="12"/>
      </w:rPr>
    </w:pPr>
    <w:r w:rsidRPr="00C11E22">
      <w:rPr>
        <w:rFonts w:ascii="Circe" w:hAnsi="Circe"/>
        <w:sz w:val="12"/>
        <w:szCs w:val="12"/>
      </w:rPr>
      <w:t>620026, г. Екатеринбург, ул. Бел</w:t>
    </w:r>
    <w:r>
      <w:rPr>
        <w:rFonts w:ascii="Circe" w:hAnsi="Circe"/>
        <w:sz w:val="12"/>
        <w:szCs w:val="12"/>
      </w:rPr>
      <w:t>и</w:t>
    </w:r>
    <w:r w:rsidRPr="00C11E22">
      <w:rPr>
        <w:rFonts w:ascii="Circe" w:hAnsi="Circe"/>
        <w:sz w:val="12"/>
        <w:szCs w:val="12"/>
      </w:rPr>
      <w:t>нского, д. 86</w:t>
    </w:r>
  </w:p>
  <w:p w:rsidR="00C11E22" w:rsidRPr="00C11E22" w:rsidRDefault="00C11E22" w:rsidP="00C11E22">
    <w:pPr>
      <w:pStyle w:val="a5"/>
      <w:jc w:val="right"/>
      <w:rPr>
        <w:rFonts w:ascii="Circe" w:hAnsi="Circe"/>
        <w:sz w:val="12"/>
        <w:szCs w:val="12"/>
      </w:rPr>
    </w:pPr>
    <w:r w:rsidRPr="00C11E22">
      <w:rPr>
        <w:rFonts w:ascii="Circe" w:hAnsi="Circe"/>
        <w:sz w:val="12"/>
        <w:szCs w:val="12"/>
      </w:rPr>
      <w:t>Тел.:8 (343) 363-05-40</w:t>
    </w:r>
  </w:p>
  <w:p w:rsidR="00C11E22" w:rsidRPr="00C11E22" w:rsidRDefault="00C11E22" w:rsidP="00C11E22">
    <w:pPr>
      <w:pStyle w:val="a5"/>
      <w:jc w:val="right"/>
      <w:rPr>
        <w:rFonts w:ascii="Circe" w:hAnsi="Circe"/>
        <w:sz w:val="12"/>
        <w:szCs w:val="12"/>
      </w:rPr>
    </w:pPr>
    <w:r w:rsidRPr="00C11E22">
      <w:rPr>
        <w:rFonts w:ascii="Circe" w:hAnsi="Circe"/>
        <w:sz w:val="12"/>
        <w:szCs w:val="12"/>
      </w:rPr>
      <w:t>р/с 40702810202500015758 в Филиал Точка ПАО Банка «Финансовая Корпорация Открытие»</w:t>
    </w:r>
  </w:p>
  <w:p w:rsidR="00C11E22" w:rsidRPr="00C11E22" w:rsidRDefault="00523017" w:rsidP="00C11E22">
    <w:pPr>
      <w:pStyle w:val="a5"/>
      <w:jc w:val="right"/>
      <w:rPr>
        <w:rFonts w:ascii="Circe" w:hAnsi="Circe"/>
        <w:sz w:val="12"/>
        <w:szCs w:val="12"/>
      </w:rPr>
    </w:pPr>
    <w:r w:rsidRPr="00C11E22">
      <w:rPr>
        <w:rFonts w:ascii="Circe" w:hAnsi="Circe"/>
        <w:sz w:val="12"/>
        <w:szCs w:val="12"/>
      </w:rPr>
      <w:t>ИНН/КПП 6685079514/6688501001</w:t>
    </w:r>
    <w:r>
      <w:rPr>
        <w:rFonts w:ascii="Circe" w:hAnsi="Circe"/>
        <w:sz w:val="12"/>
        <w:szCs w:val="12"/>
      </w:rPr>
      <w:t xml:space="preserve">, </w:t>
    </w:r>
    <w:r w:rsidR="00C11E22" w:rsidRPr="00C11E22">
      <w:rPr>
        <w:rFonts w:ascii="Circe" w:hAnsi="Circe"/>
        <w:sz w:val="12"/>
        <w:szCs w:val="12"/>
      </w:rPr>
      <w:t>БИК 044525999, к/с 30101810845250000999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D2294"/>
    <w:multiLevelType w:val="singleLevel"/>
    <w:tmpl w:val="69845778"/>
    <w:lvl w:ilvl="0">
      <w:start w:val="1"/>
      <w:numFmt w:val="decimal"/>
      <w:lvlText w:val="1.%1 "/>
      <w:legacy w:legacy="1" w:legacySpace="0" w:legacyIndent="283"/>
      <w:lvlJc w:val="left"/>
      <w:pPr>
        <w:ind w:left="70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" w15:restartNumberingAfterBreak="0">
    <w:nsid w:val="07086864"/>
    <w:multiLevelType w:val="multilevel"/>
    <w:tmpl w:val="BF583BF8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8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712" w:hanging="2160"/>
      </w:pPr>
      <w:rPr>
        <w:rFonts w:hint="default"/>
      </w:rPr>
    </w:lvl>
  </w:abstractNum>
  <w:abstractNum w:abstractNumId="2" w15:restartNumberingAfterBreak="0">
    <w:nsid w:val="073A73A3"/>
    <w:multiLevelType w:val="singleLevel"/>
    <w:tmpl w:val="0366A0EE"/>
    <w:lvl w:ilvl="0">
      <w:start w:val="1"/>
      <w:numFmt w:val="decimal"/>
      <w:lvlText w:val="2.%1. "/>
      <w:legacy w:legacy="1" w:legacySpace="0" w:legacyIndent="283"/>
      <w:lvlJc w:val="left"/>
      <w:pPr>
        <w:ind w:left="1560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" w15:restartNumberingAfterBreak="0">
    <w:nsid w:val="09D019DA"/>
    <w:multiLevelType w:val="multilevel"/>
    <w:tmpl w:val="CCA6A1C6"/>
    <w:lvl w:ilvl="0">
      <w:start w:val="6"/>
      <w:numFmt w:val="decimal"/>
      <w:lvlText w:val="%1. "/>
      <w:legacy w:legacy="1" w:legacySpace="0" w:legacyIndent="283"/>
      <w:lvlJc w:val="left"/>
      <w:pPr>
        <w:ind w:left="703" w:hanging="283"/>
      </w:pPr>
      <w:rPr>
        <w:rFonts w:ascii="Times New Roman" w:hAnsi="Times New Roman" w:hint="default"/>
        <w:b w:val="0"/>
        <w:i w:val="0"/>
        <w:sz w:val="28"/>
        <w:u w:val="none"/>
      </w:rPr>
    </w:lvl>
    <w:lvl w:ilvl="1">
      <w:start w:val="1"/>
      <w:numFmt w:val="decimal"/>
      <w:pStyle w:val="a"/>
      <w:lvlText w:val="%1.%2."/>
      <w:lvlJc w:val="left"/>
      <w:pPr>
        <w:ind w:left="1087" w:hanging="661"/>
      </w:pPr>
      <w:rPr>
        <w:rFonts w:hint="default"/>
        <w:b w:val="0"/>
      </w:rPr>
    </w:lvl>
    <w:lvl w:ilvl="2">
      <w:start w:val="1"/>
      <w:numFmt w:val="decimal"/>
      <w:pStyle w:val="a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a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a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pStyle w:val="a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pStyle w:val="a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pStyle w:val="a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pStyle w:val="a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F64106D"/>
    <w:multiLevelType w:val="singleLevel"/>
    <w:tmpl w:val="0366A0EE"/>
    <w:lvl w:ilvl="0">
      <w:start w:val="1"/>
      <w:numFmt w:val="decimal"/>
      <w:lvlText w:val="2.%1. "/>
      <w:legacy w:legacy="1" w:legacySpace="0" w:legacyIndent="283"/>
      <w:lvlJc w:val="left"/>
      <w:pPr>
        <w:ind w:left="82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5" w15:restartNumberingAfterBreak="0">
    <w:nsid w:val="12601259"/>
    <w:multiLevelType w:val="hybridMultilevel"/>
    <w:tmpl w:val="53820904"/>
    <w:lvl w:ilvl="0" w:tplc="4E0E0280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F11EE7"/>
    <w:multiLevelType w:val="multilevel"/>
    <w:tmpl w:val="95AC515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1A9C0EBA"/>
    <w:multiLevelType w:val="hybridMultilevel"/>
    <w:tmpl w:val="1EDC2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047889"/>
    <w:multiLevelType w:val="multilevel"/>
    <w:tmpl w:val="EE142FB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28" w:hanging="1800"/>
      </w:pPr>
      <w:rPr>
        <w:rFonts w:hint="default"/>
      </w:rPr>
    </w:lvl>
  </w:abstractNum>
  <w:abstractNum w:abstractNumId="9" w15:restartNumberingAfterBreak="0">
    <w:nsid w:val="27C61FEF"/>
    <w:multiLevelType w:val="hybridMultilevel"/>
    <w:tmpl w:val="3CAE60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9C06ECD"/>
    <w:multiLevelType w:val="multilevel"/>
    <w:tmpl w:val="59BAB0C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60" w:hanging="720"/>
      </w:pPr>
      <w:rPr>
        <w:rFonts w:hint="default"/>
        <w:b/>
        <w:sz w:val="24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  <w:sz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  <w:b/>
        <w:sz w:val="24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  <w:b/>
        <w:sz w:val="24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  <w:b/>
        <w:sz w:val="24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  <w:b/>
        <w:sz w:val="24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  <w:b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  <w:b/>
        <w:sz w:val="24"/>
      </w:rPr>
    </w:lvl>
  </w:abstractNum>
  <w:abstractNum w:abstractNumId="11" w15:restartNumberingAfterBreak="0">
    <w:nsid w:val="3B351642"/>
    <w:multiLevelType w:val="multilevel"/>
    <w:tmpl w:val="BFE0754E"/>
    <w:lvl w:ilvl="0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5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32" w:hanging="1800"/>
      </w:pPr>
      <w:rPr>
        <w:rFonts w:hint="default"/>
      </w:rPr>
    </w:lvl>
  </w:abstractNum>
  <w:abstractNum w:abstractNumId="12" w15:restartNumberingAfterBreak="0">
    <w:nsid w:val="43C64452"/>
    <w:multiLevelType w:val="singleLevel"/>
    <w:tmpl w:val="6CB83FAE"/>
    <w:lvl w:ilvl="0">
      <w:start w:val="1"/>
      <w:numFmt w:val="decimal"/>
      <w:lvlText w:val="4.%1. "/>
      <w:legacy w:legacy="1" w:legacySpace="0" w:legacyIndent="283"/>
      <w:lvlJc w:val="left"/>
      <w:pPr>
        <w:ind w:left="3827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3" w15:restartNumberingAfterBreak="0">
    <w:nsid w:val="43FD1164"/>
    <w:multiLevelType w:val="singleLevel"/>
    <w:tmpl w:val="DD989FBA"/>
    <w:lvl w:ilvl="0">
      <w:start w:val="1"/>
      <w:numFmt w:val="decimal"/>
      <w:lvlText w:val="5.%1. "/>
      <w:legacy w:legacy="1" w:legacySpace="0" w:legacyIndent="283"/>
      <w:lvlJc w:val="left"/>
      <w:pPr>
        <w:ind w:left="709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4" w15:restartNumberingAfterBreak="0">
    <w:nsid w:val="473C199C"/>
    <w:multiLevelType w:val="multilevel"/>
    <w:tmpl w:val="6DE2FB6E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15" w15:restartNumberingAfterBreak="0">
    <w:nsid w:val="4E0C64CC"/>
    <w:multiLevelType w:val="hybridMultilevel"/>
    <w:tmpl w:val="B270060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74580D"/>
    <w:multiLevelType w:val="multilevel"/>
    <w:tmpl w:val="5F5249A0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17" w15:restartNumberingAfterBreak="0">
    <w:nsid w:val="507D03E6"/>
    <w:multiLevelType w:val="multilevel"/>
    <w:tmpl w:val="9FF294D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51E03D2A"/>
    <w:multiLevelType w:val="multilevel"/>
    <w:tmpl w:val="653628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7" w:hanging="661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9E73E48"/>
    <w:multiLevelType w:val="multilevel"/>
    <w:tmpl w:val="E55CA9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60" w:hanging="1800"/>
      </w:pPr>
      <w:rPr>
        <w:rFonts w:hint="default"/>
      </w:rPr>
    </w:lvl>
  </w:abstractNum>
  <w:abstractNum w:abstractNumId="20" w15:restartNumberingAfterBreak="0">
    <w:nsid w:val="5B29719D"/>
    <w:multiLevelType w:val="multilevel"/>
    <w:tmpl w:val="DB8E563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1" w15:restartNumberingAfterBreak="0">
    <w:nsid w:val="5FAB6448"/>
    <w:multiLevelType w:val="hybridMultilevel"/>
    <w:tmpl w:val="61AC69CC"/>
    <w:lvl w:ilvl="0" w:tplc="041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4E425F"/>
    <w:multiLevelType w:val="hybridMultilevel"/>
    <w:tmpl w:val="86F87D9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144ACB"/>
    <w:multiLevelType w:val="multilevel"/>
    <w:tmpl w:val="320091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5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320" w:hanging="1800"/>
      </w:pPr>
      <w:rPr>
        <w:rFonts w:hint="default"/>
      </w:rPr>
    </w:lvl>
  </w:abstractNum>
  <w:abstractNum w:abstractNumId="24" w15:restartNumberingAfterBreak="0">
    <w:nsid w:val="6D367D9A"/>
    <w:multiLevelType w:val="multilevel"/>
    <w:tmpl w:val="A4A8546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28" w:hanging="1800"/>
      </w:pPr>
      <w:rPr>
        <w:rFonts w:hint="default"/>
      </w:rPr>
    </w:lvl>
  </w:abstractNum>
  <w:abstractNum w:abstractNumId="25" w15:restartNumberingAfterBreak="0">
    <w:nsid w:val="6F3A5FC0"/>
    <w:multiLevelType w:val="hybridMultilevel"/>
    <w:tmpl w:val="11647B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4024AFB"/>
    <w:multiLevelType w:val="hybridMultilevel"/>
    <w:tmpl w:val="AE2A2F5E"/>
    <w:lvl w:ilvl="0" w:tplc="E5D01004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116BA4"/>
    <w:multiLevelType w:val="multilevel"/>
    <w:tmpl w:val="9DB264B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550"/>
        </w:tabs>
        <w:ind w:left="155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100"/>
        </w:tabs>
        <w:ind w:left="31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290"/>
        </w:tabs>
        <w:ind w:left="42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840"/>
        </w:tabs>
        <w:ind w:left="5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030"/>
        </w:tabs>
        <w:ind w:left="7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580"/>
        </w:tabs>
        <w:ind w:left="85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770"/>
        </w:tabs>
        <w:ind w:left="97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320"/>
        </w:tabs>
        <w:ind w:left="11320" w:hanging="1800"/>
      </w:pPr>
      <w:rPr>
        <w:rFonts w:hint="default"/>
      </w:rPr>
    </w:lvl>
  </w:abstractNum>
  <w:abstractNum w:abstractNumId="28" w15:restartNumberingAfterBreak="0">
    <w:nsid w:val="75230A1B"/>
    <w:multiLevelType w:val="hybridMultilevel"/>
    <w:tmpl w:val="24985DB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D34EB0"/>
    <w:multiLevelType w:val="hybridMultilevel"/>
    <w:tmpl w:val="2A08BE54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0" w15:restartNumberingAfterBreak="0">
    <w:nsid w:val="772F1685"/>
    <w:multiLevelType w:val="hybridMultilevel"/>
    <w:tmpl w:val="1F402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DD7077"/>
    <w:multiLevelType w:val="singleLevel"/>
    <w:tmpl w:val="AFE0CF16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num w:numId="1">
    <w:abstractNumId w:val="31"/>
  </w:num>
  <w:num w:numId="2">
    <w:abstractNumId w:val="0"/>
  </w:num>
  <w:num w:numId="3">
    <w:abstractNumId w:val="2"/>
  </w:num>
  <w:num w:numId="4">
    <w:abstractNumId w:val="12"/>
  </w:num>
  <w:num w:numId="5">
    <w:abstractNumId w:val="13"/>
  </w:num>
  <w:num w:numId="6">
    <w:abstractNumId w:val="3"/>
  </w:num>
  <w:num w:numId="7">
    <w:abstractNumId w:val="16"/>
  </w:num>
  <w:num w:numId="8">
    <w:abstractNumId w:val="27"/>
  </w:num>
  <w:num w:numId="9">
    <w:abstractNumId w:val="21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</w:num>
  <w:num w:numId="12">
    <w:abstractNumId w:val="18"/>
  </w:num>
  <w:num w:numId="13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23"/>
  </w:num>
  <w:num w:numId="15">
    <w:abstractNumId w:val="8"/>
  </w:num>
  <w:num w:numId="16">
    <w:abstractNumId w:val="24"/>
  </w:num>
  <w:num w:numId="17">
    <w:abstractNumId w:val="20"/>
  </w:num>
  <w:num w:numId="18">
    <w:abstractNumId w:val="4"/>
  </w:num>
  <w:num w:numId="19">
    <w:abstractNumId w:val="6"/>
  </w:num>
  <w:num w:numId="20">
    <w:abstractNumId w:val="28"/>
  </w:num>
  <w:num w:numId="21">
    <w:abstractNumId w:val="10"/>
  </w:num>
  <w:num w:numId="22">
    <w:abstractNumId w:val="1"/>
  </w:num>
  <w:num w:numId="23">
    <w:abstractNumId w:val="19"/>
  </w:num>
  <w:num w:numId="24">
    <w:abstractNumId w:val="17"/>
  </w:num>
  <w:num w:numId="25">
    <w:abstractNumId w:val="15"/>
  </w:num>
  <w:num w:numId="26">
    <w:abstractNumId w:val="22"/>
  </w:num>
  <w:num w:numId="27">
    <w:abstractNumId w:val="26"/>
  </w:num>
  <w:num w:numId="28">
    <w:abstractNumId w:val="11"/>
  </w:num>
  <w:num w:numId="29">
    <w:abstractNumId w:val="14"/>
  </w:num>
  <w:num w:numId="30">
    <w:abstractNumId w:val="7"/>
  </w:num>
  <w:num w:numId="31">
    <w:abstractNumId w:val="5"/>
  </w:num>
  <w:num w:numId="32">
    <w:abstractNumId w:val="30"/>
  </w:num>
  <w:num w:numId="3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5A1"/>
    <w:rsid w:val="00006EE1"/>
    <w:rsid w:val="0000705A"/>
    <w:rsid w:val="0001079C"/>
    <w:rsid w:val="00015773"/>
    <w:rsid w:val="00020389"/>
    <w:rsid w:val="00026813"/>
    <w:rsid w:val="00027243"/>
    <w:rsid w:val="000317EF"/>
    <w:rsid w:val="000372CA"/>
    <w:rsid w:val="00041B44"/>
    <w:rsid w:val="00045331"/>
    <w:rsid w:val="00053BF4"/>
    <w:rsid w:val="000571FE"/>
    <w:rsid w:val="00057C5E"/>
    <w:rsid w:val="00063326"/>
    <w:rsid w:val="00063802"/>
    <w:rsid w:val="0007132B"/>
    <w:rsid w:val="00071848"/>
    <w:rsid w:val="00075136"/>
    <w:rsid w:val="0008411F"/>
    <w:rsid w:val="00091842"/>
    <w:rsid w:val="000959DE"/>
    <w:rsid w:val="000A2AA8"/>
    <w:rsid w:val="000B060E"/>
    <w:rsid w:val="000B603B"/>
    <w:rsid w:val="000B6481"/>
    <w:rsid w:val="000C1996"/>
    <w:rsid w:val="000C1A00"/>
    <w:rsid w:val="000D388F"/>
    <w:rsid w:val="000E02F1"/>
    <w:rsid w:val="000E6A6E"/>
    <w:rsid w:val="000E79C0"/>
    <w:rsid w:val="000F298A"/>
    <w:rsid w:val="000F5B8B"/>
    <w:rsid w:val="0010085C"/>
    <w:rsid w:val="00104E5F"/>
    <w:rsid w:val="00106355"/>
    <w:rsid w:val="00122F39"/>
    <w:rsid w:val="00124E83"/>
    <w:rsid w:val="001263D6"/>
    <w:rsid w:val="001328FF"/>
    <w:rsid w:val="00137459"/>
    <w:rsid w:val="0014424D"/>
    <w:rsid w:val="0015524E"/>
    <w:rsid w:val="00155C4C"/>
    <w:rsid w:val="0016136B"/>
    <w:rsid w:val="001659E9"/>
    <w:rsid w:val="00170E69"/>
    <w:rsid w:val="001711BE"/>
    <w:rsid w:val="001737FD"/>
    <w:rsid w:val="0017427B"/>
    <w:rsid w:val="0017472A"/>
    <w:rsid w:val="00174EF2"/>
    <w:rsid w:val="00181BAA"/>
    <w:rsid w:val="00183329"/>
    <w:rsid w:val="00186FD0"/>
    <w:rsid w:val="00187D6A"/>
    <w:rsid w:val="00190FCE"/>
    <w:rsid w:val="00191019"/>
    <w:rsid w:val="001A56A6"/>
    <w:rsid w:val="001B01BD"/>
    <w:rsid w:val="001B2ADA"/>
    <w:rsid w:val="001B3E62"/>
    <w:rsid w:val="001B411B"/>
    <w:rsid w:val="001B6EDE"/>
    <w:rsid w:val="001C2C6D"/>
    <w:rsid w:val="001C48B0"/>
    <w:rsid w:val="001C5D0A"/>
    <w:rsid w:val="001C7131"/>
    <w:rsid w:val="001E15F4"/>
    <w:rsid w:val="001E1C0E"/>
    <w:rsid w:val="001E4961"/>
    <w:rsid w:val="001E4ACF"/>
    <w:rsid w:val="001E6437"/>
    <w:rsid w:val="001E6E2E"/>
    <w:rsid w:val="001F200F"/>
    <w:rsid w:val="001F4F97"/>
    <w:rsid w:val="0020174B"/>
    <w:rsid w:val="002031F8"/>
    <w:rsid w:val="0021390C"/>
    <w:rsid w:val="00213AD3"/>
    <w:rsid w:val="00216B8A"/>
    <w:rsid w:val="00222749"/>
    <w:rsid w:val="002228A9"/>
    <w:rsid w:val="0022480C"/>
    <w:rsid w:val="002310BB"/>
    <w:rsid w:val="00234E18"/>
    <w:rsid w:val="0024302E"/>
    <w:rsid w:val="00251B28"/>
    <w:rsid w:val="00252CD7"/>
    <w:rsid w:val="0025507F"/>
    <w:rsid w:val="00257C42"/>
    <w:rsid w:val="00261814"/>
    <w:rsid w:val="0026716F"/>
    <w:rsid w:val="0027111A"/>
    <w:rsid w:val="00273A43"/>
    <w:rsid w:val="00275450"/>
    <w:rsid w:val="002817D0"/>
    <w:rsid w:val="002860F1"/>
    <w:rsid w:val="002A34EE"/>
    <w:rsid w:val="002B3024"/>
    <w:rsid w:val="002B30F6"/>
    <w:rsid w:val="002B6BFC"/>
    <w:rsid w:val="002D1E6A"/>
    <w:rsid w:val="002D580C"/>
    <w:rsid w:val="002D636E"/>
    <w:rsid w:val="002D6BCF"/>
    <w:rsid w:val="002E25A9"/>
    <w:rsid w:val="002E3D56"/>
    <w:rsid w:val="002E7312"/>
    <w:rsid w:val="002F3637"/>
    <w:rsid w:val="002F3EAC"/>
    <w:rsid w:val="002F61A3"/>
    <w:rsid w:val="00300CEF"/>
    <w:rsid w:val="00300DE4"/>
    <w:rsid w:val="003040A6"/>
    <w:rsid w:val="00305FD0"/>
    <w:rsid w:val="00306F8D"/>
    <w:rsid w:val="0031752B"/>
    <w:rsid w:val="0031766B"/>
    <w:rsid w:val="003222A1"/>
    <w:rsid w:val="003223E9"/>
    <w:rsid w:val="0032441C"/>
    <w:rsid w:val="00327AFE"/>
    <w:rsid w:val="00327F74"/>
    <w:rsid w:val="00330D7E"/>
    <w:rsid w:val="00333EE9"/>
    <w:rsid w:val="00336F02"/>
    <w:rsid w:val="00350ECA"/>
    <w:rsid w:val="00350F49"/>
    <w:rsid w:val="00352897"/>
    <w:rsid w:val="00354638"/>
    <w:rsid w:val="00356314"/>
    <w:rsid w:val="003615E4"/>
    <w:rsid w:val="003636C7"/>
    <w:rsid w:val="00367C53"/>
    <w:rsid w:val="00371108"/>
    <w:rsid w:val="00372CF9"/>
    <w:rsid w:val="0037402F"/>
    <w:rsid w:val="0039165C"/>
    <w:rsid w:val="0039634E"/>
    <w:rsid w:val="00397A9B"/>
    <w:rsid w:val="003A13C6"/>
    <w:rsid w:val="003A1A9D"/>
    <w:rsid w:val="003A476E"/>
    <w:rsid w:val="003A53EF"/>
    <w:rsid w:val="003B17AF"/>
    <w:rsid w:val="003B40F4"/>
    <w:rsid w:val="003C4CF2"/>
    <w:rsid w:val="003C5793"/>
    <w:rsid w:val="003C6B8A"/>
    <w:rsid w:val="003D1062"/>
    <w:rsid w:val="003D3661"/>
    <w:rsid w:val="003E24BC"/>
    <w:rsid w:val="003E4DEF"/>
    <w:rsid w:val="003E5911"/>
    <w:rsid w:val="003F2866"/>
    <w:rsid w:val="003F6642"/>
    <w:rsid w:val="004119AE"/>
    <w:rsid w:val="004127BA"/>
    <w:rsid w:val="00413A0D"/>
    <w:rsid w:val="00415F73"/>
    <w:rsid w:val="00426DFC"/>
    <w:rsid w:val="004279AC"/>
    <w:rsid w:val="00432ECB"/>
    <w:rsid w:val="004337EF"/>
    <w:rsid w:val="00433DE7"/>
    <w:rsid w:val="00435E3F"/>
    <w:rsid w:val="004365C6"/>
    <w:rsid w:val="00445915"/>
    <w:rsid w:val="00445F7B"/>
    <w:rsid w:val="0045104B"/>
    <w:rsid w:val="00455DDA"/>
    <w:rsid w:val="00456C62"/>
    <w:rsid w:val="00457921"/>
    <w:rsid w:val="0046176D"/>
    <w:rsid w:val="004651CA"/>
    <w:rsid w:val="00465439"/>
    <w:rsid w:val="004729E5"/>
    <w:rsid w:val="00485896"/>
    <w:rsid w:val="00494F67"/>
    <w:rsid w:val="00496CDC"/>
    <w:rsid w:val="004A036C"/>
    <w:rsid w:val="004A2763"/>
    <w:rsid w:val="004B2087"/>
    <w:rsid w:val="004B5002"/>
    <w:rsid w:val="004B63B0"/>
    <w:rsid w:val="004C55A9"/>
    <w:rsid w:val="004D7209"/>
    <w:rsid w:val="004E0427"/>
    <w:rsid w:val="004E1F0B"/>
    <w:rsid w:val="004E2CA3"/>
    <w:rsid w:val="004E4B31"/>
    <w:rsid w:val="004F2163"/>
    <w:rsid w:val="004F72A8"/>
    <w:rsid w:val="0050097A"/>
    <w:rsid w:val="00503964"/>
    <w:rsid w:val="00523017"/>
    <w:rsid w:val="00531604"/>
    <w:rsid w:val="00537071"/>
    <w:rsid w:val="005420C1"/>
    <w:rsid w:val="00546DB0"/>
    <w:rsid w:val="00550287"/>
    <w:rsid w:val="00552753"/>
    <w:rsid w:val="00552FFC"/>
    <w:rsid w:val="00556B04"/>
    <w:rsid w:val="005741B4"/>
    <w:rsid w:val="00580DBF"/>
    <w:rsid w:val="00581F25"/>
    <w:rsid w:val="00592921"/>
    <w:rsid w:val="00592B81"/>
    <w:rsid w:val="005948A2"/>
    <w:rsid w:val="005A7766"/>
    <w:rsid w:val="005A78F2"/>
    <w:rsid w:val="005B0483"/>
    <w:rsid w:val="005B18BD"/>
    <w:rsid w:val="005B55AC"/>
    <w:rsid w:val="005B78CD"/>
    <w:rsid w:val="005D2913"/>
    <w:rsid w:val="005D39EF"/>
    <w:rsid w:val="005F418A"/>
    <w:rsid w:val="005F590B"/>
    <w:rsid w:val="005F7920"/>
    <w:rsid w:val="00615D9F"/>
    <w:rsid w:val="006176C3"/>
    <w:rsid w:val="00632F6A"/>
    <w:rsid w:val="006361EA"/>
    <w:rsid w:val="00636BC8"/>
    <w:rsid w:val="00641F03"/>
    <w:rsid w:val="00642523"/>
    <w:rsid w:val="00646388"/>
    <w:rsid w:val="00650FAE"/>
    <w:rsid w:val="0065113B"/>
    <w:rsid w:val="00656E9B"/>
    <w:rsid w:val="00661B42"/>
    <w:rsid w:val="00665A6A"/>
    <w:rsid w:val="0067149D"/>
    <w:rsid w:val="00676189"/>
    <w:rsid w:val="00682663"/>
    <w:rsid w:val="00682F3E"/>
    <w:rsid w:val="00683114"/>
    <w:rsid w:val="00686B53"/>
    <w:rsid w:val="006947C5"/>
    <w:rsid w:val="0069483B"/>
    <w:rsid w:val="0069641A"/>
    <w:rsid w:val="006A04E2"/>
    <w:rsid w:val="006A1006"/>
    <w:rsid w:val="006A25D4"/>
    <w:rsid w:val="006B200B"/>
    <w:rsid w:val="006B4D1D"/>
    <w:rsid w:val="006C25E1"/>
    <w:rsid w:val="006C5C0F"/>
    <w:rsid w:val="006C677A"/>
    <w:rsid w:val="006D17AC"/>
    <w:rsid w:val="006D4B7C"/>
    <w:rsid w:val="006E0767"/>
    <w:rsid w:val="006E1BE7"/>
    <w:rsid w:val="006E48F4"/>
    <w:rsid w:val="006E5AB2"/>
    <w:rsid w:val="006E77DC"/>
    <w:rsid w:val="006F3272"/>
    <w:rsid w:val="00710A67"/>
    <w:rsid w:val="0071252F"/>
    <w:rsid w:val="0072376C"/>
    <w:rsid w:val="00724CC1"/>
    <w:rsid w:val="007268BA"/>
    <w:rsid w:val="0073082D"/>
    <w:rsid w:val="00730AF3"/>
    <w:rsid w:val="00731798"/>
    <w:rsid w:val="00731F25"/>
    <w:rsid w:val="007357CD"/>
    <w:rsid w:val="0073635D"/>
    <w:rsid w:val="0075792C"/>
    <w:rsid w:val="00776811"/>
    <w:rsid w:val="007818C6"/>
    <w:rsid w:val="007818CD"/>
    <w:rsid w:val="00782AF3"/>
    <w:rsid w:val="0078339A"/>
    <w:rsid w:val="00790D46"/>
    <w:rsid w:val="00791A8F"/>
    <w:rsid w:val="00792258"/>
    <w:rsid w:val="007934B1"/>
    <w:rsid w:val="007A1055"/>
    <w:rsid w:val="007A235D"/>
    <w:rsid w:val="007A6844"/>
    <w:rsid w:val="007B23A2"/>
    <w:rsid w:val="007B54E4"/>
    <w:rsid w:val="007C5653"/>
    <w:rsid w:val="007C6ED1"/>
    <w:rsid w:val="007D5F04"/>
    <w:rsid w:val="007E7059"/>
    <w:rsid w:val="007F5DF2"/>
    <w:rsid w:val="007F7C15"/>
    <w:rsid w:val="007F7D0A"/>
    <w:rsid w:val="00811842"/>
    <w:rsid w:val="00811B4C"/>
    <w:rsid w:val="00812144"/>
    <w:rsid w:val="00812DDA"/>
    <w:rsid w:val="00817E88"/>
    <w:rsid w:val="00825FDB"/>
    <w:rsid w:val="008307C8"/>
    <w:rsid w:val="008355DA"/>
    <w:rsid w:val="008417FE"/>
    <w:rsid w:val="00844342"/>
    <w:rsid w:val="00845AA2"/>
    <w:rsid w:val="00851769"/>
    <w:rsid w:val="00853911"/>
    <w:rsid w:val="00856BF0"/>
    <w:rsid w:val="008664C1"/>
    <w:rsid w:val="0087140F"/>
    <w:rsid w:val="008725EE"/>
    <w:rsid w:val="00874C35"/>
    <w:rsid w:val="00875381"/>
    <w:rsid w:val="0087573B"/>
    <w:rsid w:val="008817A4"/>
    <w:rsid w:val="008841AD"/>
    <w:rsid w:val="0088627D"/>
    <w:rsid w:val="00887EFB"/>
    <w:rsid w:val="008A0DC9"/>
    <w:rsid w:val="008A2FDB"/>
    <w:rsid w:val="008A56BE"/>
    <w:rsid w:val="008B0561"/>
    <w:rsid w:val="008B0631"/>
    <w:rsid w:val="008B3F31"/>
    <w:rsid w:val="008C03AB"/>
    <w:rsid w:val="008C1D17"/>
    <w:rsid w:val="008D0039"/>
    <w:rsid w:val="008D7AED"/>
    <w:rsid w:val="008E7A14"/>
    <w:rsid w:val="008F4D53"/>
    <w:rsid w:val="008F507E"/>
    <w:rsid w:val="00903AF3"/>
    <w:rsid w:val="009111E5"/>
    <w:rsid w:val="0091737A"/>
    <w:rsid w:val="00921570"/>
    <w:rsid w:val="00932BBF"/>
    <w:rsid w:val="0094073F"/>
    <w:rsid w:val="0094759C"/>
    <w:rsid w:val="00951CF0"/>
    <w:rsid w:val="009547DE"/>
    <w:rsid w:val="00962C3B"/>
    <w:rsid w:val="00970946"/>
    <w:rsid w:val="009807F1"/>
    <w:rsid w:val="00980D4A"/>
    <w:rsid w:val="0099169C"/>
    <w:rsid w:val="00992D71"/>
    <w:rsid w:val="009948A3"/>
    <w:rsid w:val="009A1F06"/>
    <w:rsid w:val="009A30F9"/>
    <w:rsid w:val="009A33D4"/>
    <w:rsid w:val="009A6486"/>
    <w:rsid w:val="009B4950"/>
    <w:rsid w:val="009C0811"/>
    <w:rsid w:val="009C175C"/>
    <w:rsid w:val="009C728D"/>
    <w:rsid w:val="009D21F6"/>
    <w:rsid w:val="009D4206"/>
    <w:rsid w:val="009D484C"/>
    <w:rsid w:val="009D78AF"/>
    <w:rsid w:val="009F2363"/>
    <w:rsid w:val="009F6A7B"/>
    <w:rsid w:val="009F7577"/>
    <w:rsid w:val="00A0304E"/>
    <w:rsid w:val="00A037DE"/>
    <w:rsid w:val="00A05D93"/>
    <w:rsid w:val="00A06D58"/>
    <w:rsid w:val="00A118C4"/>
    <w:rsid w:val="00A17670"/>
    <w:rsid w:val="00A17CB5"/>
    <w:rsid w:val="00A25D3B"/>
    <w:rsid w:val="00A32426"/>
    <w:rsid w:val="00A42D4F"/>
    <w:rsid w:val="00A61F50"/>
    <w:rsid w:val="00A63F02"/>
    <w:rsid w:val="00A661D7"/>
    <w:rsid w:val="00A71FA5"/>
    <w:rsid w:val="00A73B1B"/>
    <w:rsid w:val="00A77E12"/>
    <w:rsid w:val="00A80BE1"/>
    <w:rsid w:val="00A80D30"/>
    <w:rsid w:val="00A814D6"/>
    <w:rsid w:val="00A834AC"/>
    <w:rsid w:val="00A91194"/>
    <w:rsid w:val="00A91B4E"/>
    <w:rsid w:val="00A92D2E"/>
    <w:rsid w:val="00A961BA"/>
    <w:rsid w:val="00AA370B"/>
    <w:rsid w:val="00AA40EC"/>
    <w:rsid w:val="00AA7579"/>
    <w:rsid w:val="00AB29F3"/>
    <w:rsid w:val="00AB786F"/>
    <w:rsid w:val="00AC1436"/>
    <w:rsid w:val="00AC271E"/>
    <w:rsid w:val="00AC3095"/>
    <w:rsid w:val="00AC5578"/>
    <w:rsid w:val="00AD08A3"/>
    <w:rsid w:val="00AD13F4"/>
    <w:rsid w:val="00AD201D"/>
    <w:rsid w:val="00AD5284"/>
    <w:rsid w:val="00AE7EA6"/>
    <w:rsid w:val="00AF0AA6"/>
    <w:rsid w:val="00AF2221"/>
    <w:rsid w:val="00B02170"/>
    <w:rsid w:val="00B04EFE"/>
    <w:rsid w:val="00B0521D"/>
    <w:rsid w:val="00B07AB2"/>
    <w:rsid w:val="00B23940"/>
    <w:rsid w:val="00B26511"/>
    <w:rsid w:val="00B26C14"/>
    <w:rsid w:val="00B30DF1"/>
    <w:rsid w:val="00B37D60"/>
    <w:rsid w:val="00B468D1"/>
    <w:rsid w:val="00B60C3E"/>
    <w:rsid w:val="00B63554"/>
    <w:rsid w:val="00B70DD8"/>
    <w:rsid w:val="00B73D69"/>
    <w:rsid w:val="00B82251"/>
    <w:rsid w:val="00B82E61"/>
    <w:rsid w:val="00BA0397"/>
    <w:rsid w:val="00BA0FC8"/>
    <w:rsid w:val="00BA610C"/>
    <w:rsid w:val="00BA63C2"/>
    <w:rsid w:val="00BB1698"/>
    <w:rsid w:val="00BB6EC4"/>
    <w:rsid w:val="00BB77FF"/>
    <w:rsid w:val="00BC4804"/>
    <w:rsid w:val="00BC6808"/>
    <w:rsid w:val="00BD2335"/>
    <w:rsid w:val="00BD4BC5"/>
    <w:rsid w:val="00BF4F0F"/>
    <w:rsid w:val="00BF608A"/>
    <w:rsid w:val="00C07FEC"/>
    <w:rsid w:val="00C11E22"/>
    <w:rsid w:val="00C12199"/>
    <w:rsid w:val="00C16308"/>
    <w:rsid w:val="00C2157F"/>
    <w:rsid w:val="00C362B1"/>
    <w:rsid w:val="00C414D0"/>
    <w:rsid w:val="00C417F6"/>
    <w:rsid w:val="00C45313"/>
    <w:rsid w:val="00C473E3"/>
    <w:rsid w:val="00C65A12"/>
    <w:rsid w:val="00C65D24"/>
    <w:rsid w:val="00C70EE5"/>
    <w:rsid w:val="00C71DC8"/>
    <w:rsid w:val="00C7333F"/>
    <w:rsid w:val="00C74128"/>
    <w:rsid w:val="00C74CAA"/>
    <w:rsid w:val="00C75397"/>
    <w:rsid w:val="00C83038"/>
    <w:rsid w:val="00C93747"/>
    <w:rsid w:val="00CA212D"/>
    <w:rsid w:val="00CA529E"/>
    <w:rsid w:val="00CA5601"/>
    <w:rsid w:val="00CA620B"/>
    <w:rsid w:val="00CB236B"/>
    <w:rsid w:val="00CB549B"/>
    <w:rsid w:val="00CB5FDC"/>
    <w:rsid w:val="00CC2762"/>
    <w:rsid w:val="00CC2DC6"/>
    <w:rsid w:val="00CC7BF7"/>
    <w:rsid w:val="00CD05A6"/>
    <w:rsid w:val="00CE6568"/>
    <w:rsid w:val="00CF5039"/>
    <w:rsid w:val="00CF52C4"/>
    <w:rsid w:val="00CF6461"/>
    <w:rsid w:val="00CF6E1A"/>
    <w:rsid w:val="00D049B8"/>
    <w:rsid w:val="00D10511"/>
    <w:rsid w:val="00D11290"/>
    <w:rsid w:val="00D14768"/>
    <w:rsid w:val="00D163A4"/>
    <w:rsid w:val="00D16A47"/>
    <w:rsid w:val="00D2536A"/>
    <w:rsid w:val="00D26C08"/>
    <w:rsid w:val="00D33083"/>
    <w:rsid w:val="00D34912"/>
    <w:rsid w:val="00D424BB"/>
    <w:rsid w:val="00D45193"/>
    <w:rsid w:val="00D52FDF"/>
    <w:rsid w:val="00D538F1"/>
    <w:rsid w:val="00D60BD5"/>
    <w:rsid w:val="00D7029A"/>
    <w:rsid w:val="00D72278"/>
    <w:rsid w:val="00D7674A"/>
    <w:rsid w:val="00D805D4"/>
    <w:rsid w:val="00D8274B"/>
    <w:rsid w:val="00D83CE3"/>
    <w:rsid w:val="00D8527A"/>
    <w:rsid w:val="00D87D6E"/>
    <w:rsid w:val="00D966D2"/>
    <w:rsid w:val="00DA6938"/>
    <w:rsid w:val="00DB0575"/>
    <w:rsid w:val="00DD0FFF"/>
    <w:rsid w:val="00DD1644"/>
    <w:rsid w:val="00DD2C42"/>
    <w:rsid w:val="00DD6878"/>
    <w:rsid w:val="00DE2816"/>
    <w:rsid w:val="00DE6752"/>
    <w:rsid w:val="00DE6E49"/>
    <w:rsid w:val="00DF067E"/>
    <w:rsid w:val="00DF2952"/>
    <w:rsid w:val="00E10B2C"/>
    <w:rsid w:val="00E12099"/>
    <w:rsid w:val="00E14D50"/>
    <w:rsid w:val="00E15AE9"/>
    <w:rsid w:val="00E223CB"/>
    <w:rsid w:val="00E31776"/>
    <w:rsid w:val="00E350C8"/>
    <w:rsid w:val="00E36F1E"/>
    <w:rsid w:val="00E40208"/>
    <w:rsid w:val="00E4427F"/>
    <w:rsid w:val="00E472EB"/>
    <w:rsid w:val="00E475A1"/>
    <w:rsid w:val="00E51493"/>
    <w:rsid w:val="00E56067"/>
    <w:rsid w:val="00E620D3"/>
    <w:rsid w:val="00E6229D"/>
    <w:rsid w:val="00E6248A"/>
    <w:rsid w:val="00E650E4"/>
    <w:rsid w:val="00E84A1E"/>
    <w:rsid w:val="00E8657D"/>
    <w:rsid w:val="00E865C1"/>
    <w:rsid w:val="00E87DEA"/>
    <w:rsid w:val="00E9005A"/>
    <w:rsid w:val="00E90095"/>
    <w:rsid w:val="00EA1EE3"/>
    <w:rsid w:val="00EC087C"/>
    <w:rsid w:val="00EC346E"/>
    <w:rsid w:val="00ED0093"/>
    <w:rsid w:val="00ED185D"/>
    <w:rsid w:val="00ED417A"/>
    <w:rsid w:val="00ED5926"/>
    <w:rsid w:val="00ED7AF2"/>
    <w:rsid w:val="00EE253C"/>
    <w:rsid w:val="00EE33EC"/>
    <w:rsid w:val="00F0003D"/>
    <w:rsid w:val="00F04173"/>
    <w:rsid w:val="00F06ED7"/>
    <w:rsid w:val="00F1050D"/>
    <w:rsid w:val="00F11B1A"/>
    <w:rsid w:val="00F11CAD"/>
    <w:rsid w:val="00F139F8"/>
    <w:rsid w:val="00F22134"/>
    <w:rsid w:val="00F30820"/>
    <w:rsid w:val="00F3514B"/>
    <w:rsid w:val="00F426F6"/>
    <w:rsid w:val="00F4387E"/>
    <w:rsid w:val="00F56FE9"/>
    <w:rsid w:val="00F624B1"/>
    <w:rsid w:val="00F64DFD"/>
    <w:rsid w:val="00F64EED"/>
    <w:rsid w:val="00F65004"/>
    <w:rsid w:val="00F71993"/>
    <w:rsid w:val="00F71D46"/>
    <w:rsid w:val="00F771BB"/>
    <w:rsid w:val="00F81554"/>
    <w:rsid w:val="00F85561"/>
    <w:rsid w:val="00F91F34"/>
    <w:rsid w:val="00FA5926"/>
    <w:rsid w:val="00FA67EE"/>
    <w:rsid w:val="00FB6748"/>
    <w:rsid w:val="00FB67EC"/>
    <w:rsid w:val="00FC6638"/>
    <w:rsid w:val="00FD1BBB"/>
    <w:rsid w:val="00FD314E"/>
    <w:rsid w:val="00FD36FA"/>
    <w:rsid w:val="00FD3A2E"/>
    <w:rsid w:val="00FE264C"/>
    <w:rsid w:val="00FE426F"/>
    <w:rsid w:val="00FE5068"/>
    <w:rsid w:val="00FF0E59"/>
    <w:rsid w:val="00FF4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302CB31-19CD-435C-812B-57FBF179C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left="540"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outlineLvl w:val="2"/>
    </w:pPr>
    <w:rPr>
      <w:rFonts w:ascii="Arial" w:hAnsi="Arial"/>
      <w:b/>
      <w:bCs/>
      <w:sz w:val="24"/>
    </w:rPr>
  </w:style>
  <w:style w:type="paragraph" w:styleId="4">
    <w:name w:val="heading 4"/>
    <w:basedOn w:val="a"/>
    <w:next w:val="a"/>
    <w:qFormat/>
    <w:pPr>
      <w:keepNext/>
      <w:tabs>
        <w:tab w:val="left" w:pos="3795"/>
      </w:tabs>
      <w:jc w:val="center"/>
      <w:outlineLvl w:val="3"/>
    </w:pPr>
    <w:rPr>
      <w:b/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30">
    <w:name w:val="List 3"/>
    <w:basedOn w:val="a"/>
    <w:pPr>
      <w:ind w:left="849" w:hanging="283"/>
    </w:pPr>
  </w:style>
  <w:style w:type="paragraph" w:styleId="20">
    <w:name w:val="List 2"/>
    <w:basedOn w:val="a"/>
    <w:pPr>
      <w:ind w:left="566" w:hanging="283"/>
    </w:pPr>
  </w:style>
  <w:style w:type="paragraph" w:styleId="a3">
    <w:name w:val="Body Text Indent"/>
    <w:basedOn w:val="a"/>
    <w:pPr>
      <w:ind w:firstLine="720"/>
      <w:jc w:val="both"/>
    </w:pPr>
    <w:rPr>
      <w:sz w:val="24"/>
    </w:rPr>
  </w:style>
  <w:style w:type="paragraph" w:styleId="a4">
    <w:name w:val="Body Text"/>
    <w:basedOn w:val="a"/>
    <w:rPr>
      <w:sz w:val="28"/>
    </w:rPr>
  </w:style>
  <w:style w:type="paragraph" w:styleId="a5">
    <w:name w:val="header"/>
    <w:basedOn w:val="a"/>
    <w:rsid w:val="007B23A2"/>
    <w:pPr>
      <w:tabs>
        <w:tab w:val="center" w:pos="4153"/>
        <w:tab w:val="right" w:pos="8306"/>
      </w:tabs>
    </w:pPr>
  </w:style>
  <w:style w:type="paragraph" w:styleId="a6">
    <w:name w:val="footnote text"/>
    <w:aliases w:val="Текст сноски Знак, Знак1 Знак"/>
    <w:basedOn w:val="a"/>
    <w:link w:val="10"/>
    <w:semiHidden/>
    <w:rsid w:val="004A2763"/>
  </w:style>
  <w:style w:type="character" w:customStyle="1" w:styleId="10">
    <w:name w:val="Текст сноски Знак1"/>
    <w:aliases w:val="Текст сноски Знак Знак, Знак1 Знак Знак"/>
    <w:link w:val="a6"/>
    <w:semiHidden/>
    <w:locked/>
    <w:rsid w:val="004A2763"/>
    <w:rPr>
      <w:lang w:val="ru-RU" w:eastAsia="ru-RU" w:bidi="ar-SA"/>
    </w:rPr>
  </w:style>
  <w:style w:type="table" w:styleId="a7">
    <w:name w:val="Table Grid"/>
    <w:basedOn w:val="a1"/>
    <w:uiPriority w:val="39"/>
    <w:rsid w:val="00124E83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C7333F"/>
    <w:pPr>
      <w:ind w:left="720"/>
      <w:contextualSpacing/>
    </w:pPr>
    <w:rPr>
      <w:sz w:val="24"/>
      <w:szCs w:val="24"/>
    </w:rPr>
  </w:style>
  <w:style w:type="paragraph" w:customStyle="1" w:styleId="11">
    <w:name w:val="Обычный1"/>
    <w:rsid w:val="00E620D3"/>
    <w:pPr>
      <w:widowControl w:val="0"/>
      <w:spacing w:line="320" w:lineRule="auto"/>
      <w:ind w:firstLine="420"/>
      <w:jc w:val="both"/>
    </w:pPr>
    <w:rPr>
      <w:rFonts w:eastAsia="Calibri"/>
      <w:sz w:val="18"/>
    </w:rPr>
  </w:style>
  <w:style w:type="character" w:styleId="a9">
    <w:name w:val="Hyperlink"/>
    <w:uiPriority w:val="99"/>
    <w:unhideWhenUsed/>
    <w:rsid w:val="00E620D3"/>
    <w:rPr>
      <w:color w:val="0000FF"/>
      <w:u w:val="single"/>
    </w:rPr>
  </w:style>
  <w:style w:type="paragraph" w:styleId="aa">
    <w:name w:val="Balloon Text"/>
    <w:basedOn w:val="a"/>
    <w:link w:val="ab"/>
    <w:rsid w:val="008841AD"/>
    <w:rPr>
      <w:rFonts w:ascii="Segoe UI" w:hAnsi="Segoe UI"/>
      <w:sz w:val="18"/>
      <w:szCs w:val="18"/>
      <w:lang w:val="x-none" w:eastAsia="x-none"/>
    </w:rPr>
  </w:style>
  <w:style w:type="character" w:customStyle="1" w:styleId="ab">
    <w:name w:val="Текст выноски Знак"/>
    <w:link w:val="aa"/>
    <w:rsid w:val="008841AD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rsid w:val="00485896"/>
  </w:style>
  <w:style w:type="paragraph" w:customStyle="1" w:styleId="Standarduser">
    <w:name w:val="Standard (user)"/>
    <w:rsid w:val="009547DE"/>
    <w:pPr>
      <w:widowControl w:val="0"/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9547DE"/>
    <w:pPr>
      <w:widowControl w:val="0"/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WW8Num1z0">
    <w:name w:val="WW8Num1z0"/>
    <w:rsid w:val="004127BA"/>
    <w:rPr>
      <w:rFonts w:ascii="Times New Roman" w:hAnsi="Times New Roman" w:cs="Times New Roman"/>
    </w:rPr>
  </w:style>
  <w:style w:type="paragraph" w:customStyle="1" w:styleId="ConsPlusNonformat">
    <w:name w:val="ConsPlusNonformat"/>
    <w:rsid w:val="00DD6878"/>
    <w:pPr>
      <w:widowControl w:val="0"/>
    </w:pPr>
    <w:rPr>
      <w:rFonts w:ascii="Courier New" w:hAnsi="Courier New" w:cs="Courier New"/>
      <w:color w:val="000000"/>
    </w:rPr>
  </w:style>
  <w:style w:type="character" w:styleId="ac">
    <w:name w:val="Strong"/>
    <w:qFormat/>
    <w:rsid w:val="001B6EDE"/>
    <w:rPr>
      <w:b/>
      <w:bCs/>
    </w:rPr>
  </w:style>
  <w:style w:type="paragraph" w:customStyle="1" w:styleId="P2">
    <w:name w:val="P2"/>
    <w:basedOn w:val="a"/>
    <w:rsid w:val="00BA0397"/>
    <w:pPr>
      <w:widowControl w:val="0"/>
      <w:suppressAutoHyphens/>
      <w:jc w:val="both"/>
    </w:pPr>
    <w:rPr>
      <w:rFonts w:eastAsia="DejaVu Sans" w:cs="DejaVu Sans"/>
      <w:sz w:val="18"/>
      <w:lang w:eastAsia="zh-CN"/>
    </w:rPr>
  </w:style>
  <w:style w:type="paragraph" w:customStyle="1" w:styleId="P4">
    <w:name w:val="P4"/>
    <w:basedOn w:val="a"/>
    <w:rsid w:val="005420C1"/>
    <w:pPr>
      <w:widowControl w:val="0"/>
      <w:suppressAutoHyphens/>
      <w:jc w:val="both"/>
    </w:pPr>
    <w:rPr>
      <w:rFonts w:eastAsia="DejaVu Sans" w:cs="DejaVu Sans"/>
      <w:sz w:val="18"/>
      <w:lang w:eastAsia="zh-CN"/>
    </w:rPr>
  </w:style>
  <w:style w:type="paragraph" w:customStyle="1" w:styleId="P21">
    <w:name w:val="P21"/>
    <w:basedOn w:val="a"/>
    <w:rsid w:val="005420C1"/>
    <w:pPr>
      <w:widowControl w:val="0"/>
      <w:suppressAutoHyphens/>
      <w:jc w:val="both"/>
    </w:pPr>
    <w:rPr>
      <w:rFonts w:eastAsia="DejaVu Sans" w:cs="DejaVu Sans"/>
      <w:sz w:val="18"/>
      <w:lang w:eastAsia="zh-CN"/>
    </w:rPr>
  </w:style>
  <w:style w:type="paragraph" w:customStyle="1" w:styleId="P25">
    <w:name w:val="P25"/>
    <w:basedOn w:val="a"/>
    <w:rsid w:val="005420C1"/>
    <w:pPr>
      <w:widowControl w:val="0"/>
      <w:shd w:val="clear" w:color="auto" w:fill="FFFFFF"/>
      <w:suppressAutoHyphens/>
      <w:spacing w:line="239" w:lineRule="atLeast"/>
      <w:ind w:left="23"/>
      <w:jc w:val="both"/>
    </w:pPr>
    <w:rPr>
      <w:rFonts w:eastAsia="DejaVu Sans" w:cs="DejaVu Sans"/>
      <w:sz w:val="18"/>
      <w:lang w:eastAsia="zh-CN"/>
    </w:rPr>
  </w:style>
  <w:style w:type="paragraph" w:customStyle="1" w:styleId="LO-Normal">
    <w:name w:val="LO-Normal"/>
    <w:rsid w:val="005B0483"/>
    <w:pPr>
      <w:suppressAutoHyphens/>
    </w:pPr>
    <w:rPr>
      <w:lang w:eastAsia="zh-CN"/>
    </w:rPr>
  </w:style>
  <w:style w:type="paragraph" w:styleId="ad">
    <w:name w:val="List Continue"/>
    <w:basedOn w:val="a"/>
    <w:rsid w:val="00FB6748"/>
    <w:pPr>
      <w:spacing w:after="120"/>
      <w:ind w:left="283"/>
      <w:contextualSpacing/>
    </w:pPr>
  </w:style>
  <w:style w:type="paragraph" w:styleId="HTML">
    <w:name w:val="HTML Preformatted"/>
    <w:basedOn w:val="a"/>
    <w:link w:val="HTML0"/>
    <w:unhideWhenUsed/>
    <w:rsid w:val="00FB67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color w:val="000000"/>
      <w:lang w:val="x-none" w:eastAsia="x-none"/>
    </w:rPr>
  </w:style>
  <w:style w:type="character" w:customStyle="1" w:styleId="HTML0">
    <w:name w:val="Стандартный HTML Знак"/>
    <w:link w:val="HTML"/>
    <w:rsid w:val="00FB6748"/>
    <w:rPr>
      <w:rFonts w:ascii="Courier New" w:hAnsi="Courier New" w:cs="Courier New"/>
      <w:color w:val="000000"/>
    </w:rPr>
  </w:style>
  <w:style w:type="paragraph" w:styleId="31">
    <w:name w:val="Body Text Indent 3"/>
    <w:basedOn w:val="a"/>
    <w:link w:val="32"/>
    <w:rsid w:val="00330D7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330D7E"/>
    <w:rPr>
      <w:sz w:val="16"/>
      <w:szCs w:val="16"/>
    </w:rPr>
  </w:style>
  <w:style w:type="paragraph" w:styleId="ae">
    <w:name w:val="Normal (Web)"/>
    <w:basedOn w:val="a"/>
    <w:rsid w:val="00D34912"/>
    <w:pPr>
      <w:suppressAutoHyphens/>
      <w:spacing w:before="280" w:after="280"/>
    </w:pPr>
    <w:rPr>
      <w:sz w:val="24"/>
      <w:szCs w:val="24"/>
      <w:lang w:eastAsia="ar-SA"/>
    </w:rPr>
  </w:style>
  <w:style w:type="character" w:styleId="af">
    <w:name w:val="annotation reference"/>
    <w:rsid w:val="002B30F6"/>
    <w:rPr>
      <w:sz w:val="16"/>
      <w:szCs w:val="16"/>
    </w:rPr>
  </w:style>
  <w:style w:type="paragraph" w:styleId="af0">
    <w:name w:val="annotation text"/>
    <w:basedOn w:val="a"/>
    <w:link w:val="af1"/>
    <w:rsid w:val="002B30F6"/>
  </w:style>
  <w:style w:type="character" w:customStyle="1" w:styleId="af1">
    <w:name w:val="Текст примечания Знак"/>
    <w:basedOn w:val="a0"/>
    <w:link w:val="af0"/>
    <w:rsid w:val="002B30F6"/>
  </w:style>
  <w:style w:type="paragraph" w:styleId="af2">
    <w:name w:val="annotation subject"/>
    <w:basedOn w:val="af0"/>
    <w:next w:val="af0"/>
    <w:link w:val="af3"/>
    <w:rsid w:val="002B30F6"/>
    <w:rPr>
      <w:b/>
      <w:bCs/>
    </w:rPr>
  </w:style>
  <w:style w:type="character" w:customStyle="1" w:styleId="af3">
    <w:name w:val="Тема примечания Знак"/>
    <w:link w:val="af2"/>
    <w:rsid w:val="002B30F6"/>
    <w:rPr>
      <w:b/>
      <w:bCs/>
    </w:rPr>
  </w:style>
  <w:style w:type="paragraph" w:styleId="af4">
    <w:name w:val="footer"/>
    <w:basedOn w:val="a"/>
    <w:link w:val="af5"/>
    <w:rsid w:val="00C11E22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C11E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724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49686">
              <w:blockQuote w:val="1"/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single" w:sz="6" w:space="8" w:color="0857A6"/>
                <w:bottom w:val="none" w:sz="0" w:space="0" w:color="auto"/>
                <w:right w:val="none" w:sz="0" w:space="0" w:color="auto"/>
              </w:divBdr>
              <w:divsChild>
                <w:div w:id="81267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51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73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326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644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385394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696975">
                                          <w:blockQuote w:val="1"/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single" w:sz="6" w:space="8" w:color="0857A6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30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190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198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6109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82034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8578171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8083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5365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29745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9673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3432980">
                                                                                      <w:blockQuote w:val="1"/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15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8" w:color="0857A6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32065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40073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86377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33466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834839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85810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1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659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001580">
              <w:blockQuote w:val="1"/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single" w:sz="6" w:space="8" w:color="0857A6"/>
                <w:bottom w:val="none" w:sz="0" w:space="0" w:color="auto"/>
                <w:right w:val="none" w:sz="0" w:space="0" w:color="auto"/>
              </w:divBdr>
              <w:divsChild>
                <w:div w:id="71231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02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135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11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31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798716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6806852">
                                          <w:blockQuote w:val="1"/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single" w:sz="6" w:space="8" w:color="0857A6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116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83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5221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8240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6356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5069592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417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42311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93492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01993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7447065">
                                                                                      <w:blockQuote w:val="1"/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15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8" w:color="0857A6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13721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19378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82106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93901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25191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126308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6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74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96636">
              <w:blockQuote w:val="1"/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single" w:sz="6" w:space="8" w:color="0857A6"/>
                <w:bottom w:val="none" w:sz="0" w:space="0" w:color="auto"/>
                <w:right w:val="none" w:sz="0" w:space="0" w:color="auto"/>
              </w:divBdr>
              <w:divsChild>
                <w:div w:id="161016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69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039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877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336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846893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312668">
                                          <w:blockQuote w:val="1"/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single" w:sz="6" w:space="8" w:color="0857A6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726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2107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124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1484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9480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452431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367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5311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82382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38865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4076798">
                                                                                      <w:blockQuote w:val="1"/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15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8" w:color="0857A6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14271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43089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65143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42877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66402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255367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89AC85-53FA-4763-9BF4-042EF8773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НА МЕДИЦИНСКОЕ ОБСЛУЖИВАНИЕ</vt:lpstr>
    </vt:vector>
  </TitlesOfParts>
  <Company>-</Company>
  <LinksUpToDate>false</LinksUpToDate>
  <CharactersWithSpaces>2773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НА МЕДИЦИНСКОЕ ОБСЛУЖИВАНИЕ</dc:title>
  <dc:subject/>
  <dc:creator>User</dc:creator>
  <cp:keywords/>
  <cp:lastModifiedBy>Максим Янков</cp:lastModifiedBy>
  <cp:revision>2</cp:revision>
  <cp:lastPrinted>2019-05-14T08:19:00Z</cp:lastPrinted>
  <dcterms:created xsi:type="dcterms:W3CDTF">2021-06-09T05:41:00Z</dcterms:created>
  <dcterms:modified xsi:type="dcterms:W3CDTF">2021-06-09T05:41:00Z</dcterms:modified>
</cp:coreProperties>
</file>