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12D1" w14:textId="77777777" w:rsidR="006A7120" w:rsidRPr="00F9700A" w:rsidRDefault="006A7120" w:rsidP="006A7120">
      <w:pPr>
        <w:pStyle w:val="a4"/>
        <w:rPr>
          <w:b/>
        </w:rPr>
      </w:pPr>
      <w:bookmarkStart w:id="0" w:name="_GoBack"/>
      <w:bookmarkEnd w:id="0"/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79209D79" wp14:editId="38A631A2">
            <wp:extent cx="6402681" cy="10505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681" cy="105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DB6AA" w14:textId="77777777" w:rsidR="006A7120" w:rsidRDefault="006A7120" w:rsidP="006A7120"/>
    <w:p w14:paraId="24657053" w14:textId="77777777" w:rsidR="006A7120" w:rsidRDefault="006A7120" w:rsidP="006A7120">
      <w:pPr>
        <w:rPr>
          <w:rFonts w:ascii="Verdana" w:hAnsi="Verdana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</w:tblGrid>
      <w:tr w:rsidR="006A7120" w:rsidRPr="00F9700A" w14:paraId="4EE60A3D" w14:textId="77777777" w:rsidTr="00954F2F">
        <w:trPr>
          <w:trHeight w:val="997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6292EE73" w14:textId="77777777" w:rsidR="006A7120" w:rsidRPr="00B738C1" w:rsidRDefault="006A7120" w:rsidP="00954F2F">
            <w:pPr>
              <w:rPr>
                <w:rFonts w:ascii="Verdana" w:hAnsi="Verdana"/>
                <w:b/>
              </w:rPr>
            </w:pPr>
            <w:r w:rsidRPr="00B738C1">
              <w:rPr>
                <w:rFonts w:ascii="Verdana" w:hAnsi="Verdana"/>
                <w:b/>
                <w:w w:val="115"/>
              </w:rPr>
              <w:t>БЕЗНАЛИЧНЫЙ/НАЛИЧНЫЙ</w:t>
            </w:r>
            <w:r w:rsidRPr="00B738C1">
              <w:rPr>
                <w:rFonts w:ascii="Verdana" w:hAnsi="Verdana"/>
                <w:b/>
                <w:spacing w:val="14"/>
                <w:w w:val="115"/>
              </w:rPr>
              <w:t xml:space="preserve"> </w:t>
            </w:r>
            <w:r w:rsidRPr="00B738C1">
              <w:rPr>
                <w:rFonts w:ascii="Verdana" w:hAnsi="Verdana"/>
                <w:b/>
                <w:w w:val="115"/>
              </w:rPr>
              <w:t>расчет</w:t>
            </w:r>
          </w:p>
          <w:p w14:paraId="39D2AADD" w14:textId="77777777" w:rsidR="006A7120" w:rsidRPr="00B738C1" w:rsidRDefault="006A7120" w:rsidP="00954F2F">
            <w:pPr>
              <w:rPr>
                <w:rFonts w:ascii="Verdana" w:hAnsi="Verdana"/>
                <w:i/>
                <w:w w:val="99"/>
                <w:sz w:val="18"/>
                <w:szCs w:val="18"/>
              </w:rPr>
            </w:pPr>
            <w:r w:rsidRPr="00B738C1">
              <w:rPr>
                <w:rFonts w:ascii="Verdana" w:hAnsi="Verdana"/>
                <w:i/>
              </w:rPr>
              <w:t xml:space="preserve">        </w:t>
            </w:r>
            <w:r w:rsidRPr="00B738C1">
              <w:rPr>
                <w:rFonts w:ascii="Verdana" w:hAnsi="Verdana"/>
                <w:i/>
                <w:sz w:val="18"/>
                <w:szCs w:val="18"/>
              </w:rPr>
              <w:t>(нужное подчеркнуть</w:t>
            </w:r>
            <w:r w:rsidRPr="00B738C1">
              <w:rPr>
                <w:rFonts w:ascii="Verdana" w:hAnsi="Verdana"/>
                <w:i/>
                <w:w w:val="99"/>
                <w:sz w:val="18"/>
                <w:szCs w:val="18"/>
              </w:rPr>
              <w:t>)</w:t>
            </w:r>
          </w:p>
          <w:p w14:paraId="61F1A824" w14:textId="77777777" w:rsidR="006A7120" w:rsidRPr="00B738C1" w:rsidRDefault="006A7120" w:rsidP="00954F2F">
            <w:pPr>
              <w:rPr>
                <w:rFonts w:ascii="Verdana" w:hAnsi="Verdana"/>
                <w:b/>
                <w:sz w:val="22"/>
                <w:szCs w:val="22"/>
              </w:rPr>
            </w:pPr>
            <w:r w:rsidRPr="00B738C1">
              <w:rPr>
                <w:rFonts w:ascii="Verdana" w:hAnsi="Verdana"/>
                <w:b/>
                <w:w w:val="105"/>
              </w:rPr>
              <w:t>по</w:t>
            </w:r>
            <w:r w:rsidRPr="00B738C1">
              <w:rPr>
                <w:rFonts w:ascii="Verdana" w:hAnsi="Verdana"/>
                <w:b/>
                <w:spacing w:val="33"/>
                <w:w w:val="105"/>
              </w:rPr>
              <w:t xml:space="preserve"> </w:t>
            </w:r>
            <w:r w:rsidRPr="00B738C1">
              <w:rPr>
                <w:rFonts w:ascii="Verdana" w:hAnsi="Verdana"/>
                <w:b/>
                <w:w w:val="105"/>
              </w:rPr>
              <w:t>договору</w:t>
            </w:r>
            <w:r w:rsidRPr="00B738C1">
              <w:rPr>
                <w:rFonts w:ascii="Verdana" w:hAnsi="Verdana"/>
                <w:b/>
                <w:spacing w:val="31"/>
                <w:w w:val="105"/>
              </w:rPr>
              <w:t xml:space="preserve"> </w:t>
            </w:r>
            <w:r w:rsidRPr="00B738C1">
              <w:rPr>
                <w:rFonts w:ascii="Verdana" w:hAnsi="Verdana"/>
                <w:b/>
                <w:w w:val="105"/>
              </w:rPr>
              <w:t>№</w:t>
            </w:r>
            <w:r w:rsidRPr="00B738C1">
              <w:rPr>
                <w:rFonts w:ascii="Verdana" w:hAnsi="Verdana"/>
                <w:b/>
                <w:w w:val="105"/>
                <w:u w:val="single"/>
              </w:rPr>
              <w:tab/>
            </w:r>
            <w:r w:rsidRPr="00B738C1">
              <w:rPr>
                <w:rFonts w:ascii="Verdana" w:hAnsi="Verdana"/>
                <w:b/>
                <w:w w:val="105"/>
                <w:u w:val="single"/>
              </w:rPr>
              <w:tab/>
            </w:r>
            <w:r w:rsidRPr="00B738C1">
              <w:rPr>
                <w:rFonts w:ascii="Verdana" w:hAnsi="Verdana"/>
                <w:b/>
                <w:w w:val="105"/>
              </w:rPr>
              <w:t>от</w:t>
            </w:r>
            <w:r w:rsidRPr="00B738C1">
              <w:rPr>
                <w:rFonts w:ascii="Verdana" w:hAnsi="Verdana"/>
                <w:b/>
                <w:w w:val="105"/>
                <w:u w:val="single"/>
              </w:rPr>
              <w:tab/>
            </w:r>
            <w:r w:rsidRPr="00B738C1">
              <w:rPr>
                <w:rFonts w:ascii="Verdana" w:hAnsi="Verdana"/>
                <w:b/>
                <w:u w:val="single"/>
              </w:rPr>
              <w:t>.</w:t>
            </w:r>
            <w:r w:rsidRPr="00B738C1">
              <w:rPr>
                <w:rFonts w:ascii="Verdana" w:hAnsi="Verdana"/>
                <w:b/>
                <w:u w:val="single"/>
              </w:rPr>
              <w:tab/>
              <w:t>.</w:t>
            </w:r>
            <w:r w:rsidRPr="00B738C1">
              <w:rPr>
                <w:rFonts w:ascii="Verdana" w:hAnsi="Verdana"/>
                <w:b/>
                <w:u w:val="single"/>
              </w:rPr>
              <w:tab/>
            </w:r>
            <w:r w:rsidRPr="00B738C1">
              <w:rPr>
                <w:rFonts w:ascii="Verdana" w:hAnsi="Verdana"/>
                <w:b/>
                <w:w w:val="105"/>
              </w:rPr>
              <w:t>г.</w:t>
            </w:r>
          </w:p>
          <w:p w14:paraId="0ECC4E57" w14:textId="77777777" w:rsidR="006A7120" w:rsidRPr="00B738C1" w:rsidRDefault="006A7120" w:rsidP="00954F2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A7120" w14:paraId="4C87F43A" w14:textId="77777777" w:rsidTr="00954F2F">
        <w:trPr>
          <w:trHeight w:val="105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6A23AD8F" w14:textId="77777777" w:rsidR="006A7120" w:rsidRPr="00B738C1" w:rsidRDefault="006A7120" w:rsidP="00954F2F">
            <w:pPr>
              <w:rPr>
                <w:rFonts w:ascii="Verdana" w:eastAsia="Verdana" w:hAnsi="Verdana"/>
                <w:b/>
                <w:bCs/>
              </w:rPr>
            </w:pPr>
            <w:r w:rsidRPr="00B738C1">
              <w:rPr>
                <w:rFonts w:ascii="Verdana" w:eastAsia="Verdana" w:hAnsi="Verdana"/>
              </w:rPr>
              <w:t xml:space="preserve">Ответственный со стороны медицинской организации: </w:t>
            </w:r>
          </w:p>
          <w:p w14:paraId="75C63A43" w14:textId="77777777" w:rsidR="006A7120" w:rsidRPr="00B738C1" w:rsidRDefault="006A7120" w:rsidP="00954F2F">
            <w:pPr>
              <w:rPr>
                <w:rFonts w:ascii="Verdana" w:eastAsia="Verdana" w:hAnsi="Verdana"/>
                <w:b/>
                <w:bCs/>
              </w:rPr>
            </w:pPr>
            <w:r w:rsidRPr="00B738C1">
              <w:rPr>
                <w:rFonts w:ascii="Verdana" w:eastAsia="Verdana" w:hAnsi="Verdana"/>
              </w:rPr>
              <w:t>Иванов Иван Иванович</w:t>
            </w:r>
          </w:p>
          <w:p w14:paraId="50B60B15" w14:textId="77777777" w:rsidR="006A7120" w:rsidRPr="00B738C1" w:rsidRDefault="006A7120" w:rsidP="00954F2F">
            <w:pPr>
              <w:rPr>
                <w:rFonts w:ascii="Verdana" w:eastAsia="Verdana" w:hAnsi="Verdana"/>
                <w:b/>
                <w:bCs/>
              </w:rPr>
            </w:pPr>
            <w:r w:rsidRPr="00B738C1">
              <w:rPr>
                <w:rFonts w:ascii="Verdana" w:eastAsia="Verdana" w:hAnsi="Verdana"/>
              </w:rPr>
              <w:t>Тел.: 8 (343) 363-05-40 доб. 000</w:t>
            </w:r>
          </w:p>
          <w:p w14:paraId="72D41073" w14:textId="77777777" w:rsidR="006A7120" w:rsidRPr="00B738C1" w:rsidRDefault="006A7120" w:rsidP="00954F2F">
            <w:pPr>
              <w:rPr>
                <w:rFonts w:ascii="Verdana" w:hAnsi="Verdana"/>
              </w:rPr>
            </w:pPr>
            <w:r w:rsidRPr="00B738C1">
              <w:rPr>
                <w:rFonts w:ascii="Verdana" w:hAnsi="Verdana"/>
              </w:rPr>
              <w:t>Сот.</w:t>
            </w:r>
            <w:r w:rsidRPr="00B738C1">
              <w:rPr>
                <w:rFonts w:ascii="Verdana" w:hAnsi="Verdana"/>
                <w:bCs/>
              </w:rPr>
              <w:t>:</w:t>
            </w:r>
            <w:r w:rsidRPr="00B738C1">
              <w:rPr>
                <w:rFonts w:ascii="Verdana" w:hAnsi="Verdana"/>
              </w:rPr>
              <w:t xml:space="preserve"> 8-000-000-00-00</w:t>
            </w:r>
          </w:p>
        </w:tc>
      </w:tr>
    </w:tbl>
    <w:p w14:paraId="16B13701" w14:textId="77777777" w:rsidR="006A7120" w:rsidRPr="00CA10DC" w:rsidRDefault="006A7120" w:rsidP="006A7120">
      <w:pPr>
        <w:tabs>
          <w:tab w:val="center" w:pos="5102"/>
        </w:tabs>
        <w:rPr>
          <w:rFonts w:ascii="Verdana" w:hAnsi="Verdana"/>
          <w:b/>
        </w:rPr>
      </w:pPr>
      <w:r w:rsidRPr="00CA10DC">
        <w:rPr>
          <w:rFonts w:ascii="Verdana" w:hAnsi="Verdana"/>
          <w:b/>
        </w:rPr>
        <w:t>Информация о работодателе:</w:t>
      </w:r>
      <w:r>
        <w:rPr>
          <w:rFonts w:ascii="Verdana" w:hAnsi="Verdana"/>
          <w:b/>
        </w:rPr>
        <w:tab/>
      </w:r>
    </w:p>
    <w:p w14:paraId="2797E45A" w14:textId="77777777" w:rsidR="006A7120" w:rsidRPr="00CA10DC" w:rsidRDefault="006A7120" w:rsidP="006A7120">
      <w:pPr>
        <w:tabs>
          <w:tab w:val="center" w:pos="5102"/>
        </w:tabs>
        <w:rPr>
          <w:rFonts w:ascii="Verdana" w:hAnsi="Verdana"/>
          <w:b/>
        </w:rPr>
      </w:pPr>
    </w:p>
    <w:p w14:paraId="09201303" w14:textId="77777777" w:rsidR="006A7120" w:rsidRPr="00F359C5" w:rsidRDefault="006A7120" w:rsidP="006A7120">
      <w:pPr>
        <w:rPr>
          <w:rFonts w:ascii="Verdana" w:hAnsi="Verdana"/>
          <w:b/>
        </w:rPr>
      </w:pPr>
    </w:p>
    <w:tbl>
      <w:tblPr>
        <w:tblStyle w:val="a3"/>
        <w:tblpPr w:leftFromText="180" w:rightFromText="180" w:vertAnchor="text" w:horzAnchor="margin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A7120" w14:paraId="665635C5" w14:textId="77777777" w:rsidTr="00954F2F">
        <w:tc>
          <w:tcPr>
            <w:tcW w:w="4395" w:type="dxa"/>
            <w:tcBorders>
              <w:bottom w:val="single" w:sz="4" w:space="0" w:color="auto"/>
            </w:tcBorders>
          </w:tcPr>
          <w:p w14:paraId="2E86040D" w14:textId="277F5B69" w:rsidR="006A7120" w:rsidRPr="005F29CB" w:rsidRDefault="006A7120" w:rsidP="00A57689">
            <w:pPr>
              <w:rPr>
                <w:rFonts w:ascii="Verdana" w:hAnsi="Verdana"/>
                <w:i/>
                <w:iCs/>
                <w:color w:val="C00000"/>
              </w:rPr>
            </w:pPr>
          </w:p>
        </w:tc>
      </w:tr>
      <w:tr w:rsidR="006A7120" w:rsidRPr="0002275A" w14:paraId="510BFDAE" w14:textId="77777777" w:rsidTr="00954F2F">
        <w:tc>
          <w:tcPr>
            <w:tcW w:w="4395" w:type="dxa"/>
            <w:tcBorders>
              <w:top w:val="single" w:sz="4" w:space="0" w:color="auto"/>
            </w:tcBorders>
          </w:tcPr>
          <w:p w14:paraId="1459B89C" w14:textId="77777777" w:rsidR="006A7120" w:rsidRPr="0002275A" w:rsidRDefault="006A7120" w:rsidP="00954F2F">
            <w:pPr>
              <w:ind w:left="-105"/>
              <w:rPr>
                <w:rFonts w:ascii="Verdana" w:hAnsi="Verdana"/>
                <w:sz w:val="18"/>
                <w:szCs w:val="18"/>
              </w:rPr>
            </w:pPr>
            <w:r w:rsidRPr="0002275A">
              <w:rPr>
                <w:rFonts w:ascii="Verdana" w:hAnsi="Verdana"/>
                <w:sz w:val="18"/>
                <w:szCs w:val="18"/>
              </w:rPr>
              <w:t>(Полное наименование организации)</w:t>
            </w:r>
          </w:p>
        </w:tc>
      </w:tr>
      <w:tr w:rsidR="006A7120" w14:paraId="003FCF21" w14:textId="77777777" w:rsidTr="00954F2F">
        <w:tc>
          <w:tcPr>
            <w:tcW w:w="4395" w:type="dxa"/>
            <w:tcBorders>
              <w:bottom w:val="single" w:sz="4" w:space="0" w:color="auto"/>
            </w:tcBorders>
          </w:tcPr>
          <w:p w14:paraId="540FE137" w14:textId="0D3290B9" w:rsidR="006A7120" w:rsidRPr="005F29CB" w:rsidRDefault="006A7120" w:rsidP="00A57689">
            <w:pPr>
              <w:spacing w:before="120"/>
              <w:rPr>
                <w:rFonts w:ascii="Verdana" w:hAnsi="Verdana"/>
                <w:i/>
                <w:iCs/>
                <w:color w:val="C00000"/>
              </w:rPr>
            </w:pPr>
          </w:p>
        </w:tc>
      </w:tr>
      <w:tr w:rsidR="006A7120" w14:paraId="4DD84011" w14:textId="77777777" w:rsidTr="00954F2F">
        <w:tc>
          <w:tcPr>
            <w:tcW w:w="4395" w:type="dxa"/>
            <w:tcBorders>
              <w:top w:val="single" w:sz="4" w:space="0" w:color="auto"/>
            </w:tcBorders>
          </w:tcPr>
          <w:p w14:paraId="2AF9D7CB" w14:textId="77777777" w:rsidR="006A7120" w:rsidRPr="0002275A" w:rsidRDefault="006A7120" w:rsidP="00954F2F">
            <w:pPr>
              <w:ind w:left="-105"/>
              <w:rPr>
                <w:rFonts w:ascii="Verdana" w:hAnsi="Verdana"/>
                <w:sz w:val="18"/>
                <w:szCs w:val="18"/>
              </w:rPr>
            </w:pPr>
            <w:r w:rsidRPr="0002275A">
              <w:rPr>
                <w:rFonts w:ascii="Verdana" w:hAnsi="Verdana"/>
                <w:sz w:val="18"/>
                <w:szCs w:val="18"/>
              </w:rPr>
              <w:t>(ИНН)</w:t>
            </w:r>
          </w:p>
        </w:tc>
      </w:tr>
      <w:tr w:rsidR="006A7120" w14:paraId="40B98345" w14:textId="77777777" w:rsidTr="00954F2F">
        <w:tc>
          <w:tcPr>
            <w:tcW w:w="4395" w:type="dxa"/>
            <w:tcBorders>
              <w:bottom w:val="single" w:sz="4" w:space="0" w:color="auto"/>
            </w:tcBorders>
          </w:tcPr>
          <w:p w14:paraId="7C1EB2AD" w14:textId="28F58F07" w:rsidR="006A7120" w:rsidRPr="005F29CB" w:rsidRDefault="006A7120" w:rsidP="00A57689">
            <w:pPr>
              <w:spacing w:before="120"/>
              <w:rPr>
                <w:rFonts w:ascii="Verdana" w:hAnsi="Verdana"/>
                <w:i/>
                <w:iCs/>
                <w:color w:val="C00000"/>
                <w:lang w:val="en-US"/>
              </w:rPr>
            </w:pPr>
          </w:p>
        </w:tc>
      </w:tr>
      <w:tr w:rsidR="006A7120" w14:paraId="67296BD0" w14:textId="77777777" w:rsidTr="00954F2F">
        <w:tc>
          <w:tcPr>
            <w:tcW w:w="4395" w:type="dxa"/>
            <w:tcBorders>
              <w:top w:val="single" w:sz="4" w:space="0" w:color="auto"/>
            </w:tcBorders>
          </w:tcPr>
          <w:p w14:paraId="27EDC19D" w14:textId="77777777" w:rsidR="006A7120" w:rsidRPr="0002275A" w:rsidRDefault="006A7120" w:rsidP="00954F2F">
            <w:pPr>
              <w:ind w:left="-105"/>
              <w:rPr>
                <w:rFonts w:ascii="Verdana" w:hAnsi="Verdana"/>
                <w:sz w:val="18"/>
                <w:szCs w:val="18"/>
              </w:rPr>
            </w:pPr>
            <w:r w:rsidRPr="0002275A">
              <w:rPr>
                <w:rFonts w:ascii="Verdana" w:hAnsi="Verdana"/>
                <w:sz w:val="18"/>
                <w:szCs w:val="18"/>
              </w:rPr>
              <w:t>(Адрес электронной почты)</w:t>
            </w:r>
          </w:p>
        </w:tc>
      </w:tr>
      <w:tr w:rsidR="006A7120" w14:paraId="712D1219" w14:textId="77777777" w:rsidTr="00954F2F">
        <w:tc>
          <w:tcPr>
            <w:tcW w:w="4395" w:type="dxa"/>
            <w:tcBorders>
              <w:bottom w:val="single" w:sz="4" w:space="0" w:color="auto"/>
            </w:tcBorders>
          </w:tcPr>
          <w:p w14:paraId="3B1A0B37" w14:textId="00FC1364" w:rsidR="006A7120" w:rsidRPr="005F29CB" w:rsidRDefault="006A7120" w:rsidP="00A57689">
            <w:pPr>
              <w:spacing w:before="120"/>
              <w:rPr>
                <w:rFonts w:ascii="Verdana" w:hAnsi="Verdana"/>
                <w:i/>
                <w:iCs/>
                <w:lang w:val="en-US"/>
              </w:rPr>
            </w:pPr>
          </w:p>
        </w:tc>
      </w:tr>
      <w:tr w:rsidR="006A7120" w14:paraId="796E72B7" w14:textId="77777777" w:rsidTr="00954F2F">
        <w:trPr>
          <w:trHeight w:val="183"/>
        </w:trPr>
        <w:tc>
          <w:tcPr>
            <w:tcW w:w="4395" w:type="dxa"/>
            <w:tcBorders>
              <w:top w:val="single" w:sz="4" w:space="0" w:color="auto"/>
            </w:tcBorders>
          </w:tcPr>
          <w:p w14:paraId="691C301B" w14:textId="77777777" w:rsidR="006A7120" w:rsidRPr="0002275A" w:rsidRDefault="006A7120" w:rsidP="00954F2F">
            <w:pPr>
              <w:ind w:left="-105"/>
              <w:rPr>
                <w:rFonts w:ascii="Verdana" w:hAnsi="Verdana"/>
                <w:sz w:val="18"/>
                <w:szCs w:val="18"/>
              </w:rPr>
            </w:pPr>
            <w:r w:rsidRPr="0002275A">
              <w:rPr>
                <w:rFonts w:ascii="Verdana" w:hAnsi="Verdana"/>
                <w:sz w:val="18"/>
                <w:szCs w:val="18"/>
              </w:rPr>
              <w:t>(Контактный телефон)</w:t>
            </w:r>
          </w:p>
        </w:tc>
      </w:tr>
      <w:tr w:rsidR="006A7120" w14:paraId="6A43D7EF" w14:textId="77777777" w:rsidTr="00954F2F">
        <w:trPr>
          <w:trHeight w:val="342"/>
        </w:trPr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1D33E0CD" w14:textId="76410720" w:rsidR="006A7120" w:rsidRPr="005F29CB" w:rsidRDefault="006A7120" w:rsidP="00A57689">
            <w:pPr>
              <w:rPr>
                <w:rFonts w:ascii="Verdana" w:hAnsi="Verdana"/>
                <w:i/>
                <w:iCs/>
                <w:color w:val="C00000"/>
                <w:lang w:val="en-US"/>
              </w:rPr>
            </w:pPr>
          </w:p>
        </w:tc>
      </w:tr>
      <w:tr w:rsidR="006A7120" w14:paraId="27F1442D" w14:textId="77777777" w:rsidTr="00954F2F">
        <w:trPr>
          <w:trHeight w:val="183"/>
        </w:trPr>
        <w:tc>
          <w:tcPr>
            <w:tcW w:w="4395" w:type="dxa"/>
            <w:tcBorders>
              <w:top w:val="single" w:sz="4" w:space="0" w:color="auto"/>
            </w:tcBorders>
          </w:tcPr>
          <w:p w14:paraId="47BFE642" w14:textId="77777777" w:rsidR="006A7120" w:rsidRPr="0002275A" w:rsidRDefault="006A7120" w:rsidP="00954F2F">
            <w:pPr>
              <w:ind w:left="-105"/>
              <w:rPr>
                <w:rFonts w:ascii="Verdana" w:hAnsi="Verdana"/>
                <w:sz w:val="18"/>
                <w:szCs w:val="18"/>
              </w:rPr>
            </w:pPr>
            <w:r w:rsidRPr="0002275A">
              <w:rPr>
                <w:rFonts w:ascii="Verdana" w:hAnsi="Verdana"/>
                <w:sz w:val="18"/>
                <w:szCs w:val="18"/>
              </w:rPr>
              <w:t>(ОКВЭД)</w:t>
            </w:r>
          </w:p>
        </w:tc>
      </w:tr>
    </w:tbl>
    <w:p w14:paraId="6DD12FC9" w14:textId="77777777" w:rsidR="006A7120" w:rsidRDefault="006A7120" w:rsidP="006A7120">
      <w:pPr>
        <w:tabs>
          <w:tab w:val="left" w:pos="4962"/>
        </w:tabs>
      </w:pPr>
      <w:r>
        <w:t xml:space="preserve">   </w:t>
      </w:r>
    </w:p>
    <w:p w14:paraId="0D233021" w14:textId="77777777" w:rsidR="006A7120" w:rsidRDefault="006A7120" w:rsidP="006A7120">
      <w:pPr>
        <w:pStyle w:val="a6"/>
        <w:ind w:left="0" w:right="-1" w:firstLine="0"/>
        <w:rPr>
          <w:rFonts w:ascii="Times New Roman" w:eastAsia="Times New Roman" w:hAnsi="Times New Roman" w:cs="Times New Roman"/>
          <w:b w:val="0"/>
          <w:bCs w:val="0"/>
          <w:sz w:val="20"/>
          <w:szCs w:val="20"/>
          <w:lang w:eastAsia="ru-RU"/>
        </w:rPr>
      </w:pPr>
    </w:p>
    <w:p w14:paraId="19FA0A14" w14:textId="77777777" w:rsidR="006A7120" w:rsidRDefault="006A7120" w:rsidP="006A7120">
      <w:pPr>
        <w:pStyle w:val="a6"/>
        <w:ind w:left="0" w:right="-1" w:firstLine="0"/>
        <w:rPr>
          <w:w w:val="115"/>
        </w:rPr>
        <w:sectPr w:rsidR="006A7120" w:rsidSect="00AA051B">
          <w:pgSz w:w="11906" w:h="16838"/>
          <w:pgMar w:top="709" w:right="850" w:bottom="993" w:left="851" w:header="708" w:footer="708" w:gutter="0"/>
          <w:cols w:space="708"/>
          <w:docGrid w:linePitch="360"/>
        </w:sectPr>
      </w:pPr>
    </w:p>
    <w:p w14:paraId="28615B90" w14:textId="77777777" w:rsidR="006A7120" w:rsidRDefault="006A7120" w:rsidP="006A7120">
      <w:pPr>
        <w:pStyle w:val="a6"/>
        <w:ind w:left="0" w:right="-1" w:firstLine="0"/>
        <w:rPr>
          <w:w w:val="115"/>
        </w:rPr>
        <w:sectPr w:rsidR="006A7120" w:rsidSect="00F9700A">
          <w:type w:val="continuous"/>
          <w:pgSz w:w="11906" w:h="16838"/>
          <w:pgMar w:top="709" w:right="850" w:bottom="993" w:left="851" w:header="708" w:footer="708" w:gutter="0"/>
          <w:cols w:space="708"/>
          <w:docGrid w:linePitch="360"/>
        </w:sectPr>
      </w:pPr>
    </w:p>
    <w:p w14:paraId="3A0262ED" w14:textId="77777777" w:rsidR="006A7120" w:rsidRDefault="006A7120" w:rsidP="006A7120">
      <w:pPr>
        <w:pStyle w:val="a6"/>
        <w:tabs>
          <w:tab w:val="left" w:pos="4560"/>
        </w:tabs>
        <w:ind w:left="0" w:right="-1" w:firstLine="0"/>
        <w:rPr>
          <w:w w:val="115"/>
        </w:rPr>
        <w:sectPr w:rsidR="006A7120" w:rsidSect="00F9700A">
          <w:type w:val="continuous"/>
          <w:pgSz w:w="11906" w:h="16838"/>
          <w:pgMar w:top="709" w:right="850" w:bottom="993" w:left="851" w:header="708" w:footer="708" w:gutter="0"/>
          <w:cols w:space="708"/>
          <w:docGrid w:linePitch="360"/>
        </w:sectPr>
      </w:pPr>
    </w:p>
    <w:p w14:paraId="089A001C" w14:textId="77777777" w:rsidR="006A7120" w:rsidRDefault="006A7120" w:rsidP="006A7120">
      <w:pPr>
        <w:pStyle w:val="a6"/>
        <w:tabs>
          <w:tab w:val="left" w:pos="4560"/>
        </w:tabs>
        <w:spacing w:line="252" w:lineRule="auto"/>
        <w:ind w:left="0" w:right="-1" w:firstLine="0"/>
        <w:rPr>
          <w:w w:val="115"/>
        </w:rPr>
      </w:pPr>
    </w:p>
    <w:p w14:paraId="7FC385A7" w14:textId="49FA1C22" w:rsidR="006A7120" w:rsidRPr="006A7120" w:rsidRDefault="006A7120" w:rsidP="006A7120">
      <w:pPr>
        <w:shd w:val="clear" w:color="auto" w:fill="FFFFFF"/>
        <w:spacing w:line="270" w:lineRule="atLeast"/>
        <w:jc w:val="center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6A7120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Направление работника транспортной</w:t>
      </w:r>
    </w:p>
    <w:p w14:paraId="1FDBC2AB" w14:textId="52D90F81" w:rsidR="006A7120" w:rsidRPr="006A7120" w:rsidRDefault="006A7120" w:rsidP="006A7120">
      <w:pPr>
        <w:shd w:val="clear" w:color="auto" w:fill="FFFFFF"/>
        <w:spacing w:line="270" w:lineRule="atLeast"/>
        <w:jc w:val="center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6A7120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безопасности на</w:t>
      </w:r>
      <w:r w:rsidR="001B493D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профилактический</w:t>
      </w:r>
      <w:r w:rsidRPr="006A7120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медицинский осмотр,</w:t>
      </w:r>
    </w:p>
    <w:p w14:paraId="1702D5C4" w14:textId="7961C273" w:rsidR="006A7120" w:rsidRPr="006A7120" w:rsidRDefault="006A7120" w:rsidP="006A7120">
      <w:pPr>
        <w:shd w:val="clear" w:color="auto" w:fill="FFFFFF"/>
        <w:spacing w:line="270" w:lineRule="atLeast"/>
        <w:jc w:val="center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6A7120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предусмотренного статьей 12.3 Федерального закона от 9 февраля 2007 г. № 16-ФЗ «О транспортной безопасности», включающего в себя химико-токсикологические исследования наличия в организме человека наркотических средств, психотропных веществ и их метаболитов.</w:t>
      </w:r>
    </w:p>
    <w:p w14:paraId="62CF7E64" w14:textId="0EB89608" w:rsidR="006A7120" w:rsidRPr="006A7120" w:rsidRDefault="006A7120" w:rsidP="006A7120">
      <w:pPr>
        <w:pStyle w:val="a6"/>
        <w:spacing w:before="0"/>
        <w:ind w:left="0" w:right="-1" w:firstLine="0"/>
        <w:jc w:val="center"/>
        <w:rPr>
          <w:rFonts w:ascii="Verdana" w:hAnsi="Verdana" w:cstheme="minorHAnsi"/>
          <w:color w:val="000000" w:themeColor="text1"/>
          <w:sz w:val="22"/>
          <w:szCs w:val="22"/>
        </w:rPr>
      </w:pPr>
      <w:r w:rsidRPr="006A7120">
        <w:rPr>
          <w:rFonts w:ascii="Verdana" w:hAnsi="Verdana" w:cstheme="minorHAnsi"/>
          <w:color w:val="000000" w:themeColor="text1"/>
          <w:sz w:val="22"/>
          <w:szCs w:val="22"/>
        </w:rPr>
        <w:t>в медицинский центр «Профосмотр» ОГРН: 1146685039500</w:t>
      </w:r>
    </w:p>
    <w:p w14:paraId="4D30B964" w14:textId="4400E3F4" w:rsidR="006A7120" w:rsidRPr="002855F7" w:rsidRDefault="006A7120" w:rsidP="006A7120">
      <w:pPr>
        <w:jc w:val="center"/>
        <w:rPr>
          <w:rFonts w:ascii="Verdana" w:hAnsi="Verdana"/>
          <w:sz w:val="22"/>
          <w:szCs w:val="22"/>
        </w:rPr>
      </w:pPr>
      <w:r w:rsidRPr="002855F7">
        <w:rPr>
          <w:rFonts w:ascii="Verdana" w:hAnsi="Verdana"/>
          <w:sz w:val="22"/>
          <w:szCs w:val="22"/>
        </w:rPr>
        <w:t>г. Екатеринбург, ул. Белинского, д. 86, (</w:t>
      </w:r>
      <w:r w:rsidRPr="00CA10DC">
        <w:rPr>
          <w:rFonts w:ascii="Verdana" w:hAnsi="Verdana"/>
          <w:b/>
          <w:sz w:val="22"/>
          <w:szCs w:val="22"/>
        </w:rPr>
        <w:t>вход №2</w:t>
      </w:r>
      <w:r>
        <w:rPr>
          <w:rFonts w:ascii="Verdana" w:hAnsi="Verdana"/>
          <w:b/>
          <w:sz w:val="22"/>
          <w:szCs w:val="22"/>
        </w:rPr>
        <w:t>, вход №3</w:t>
      </w:r>
      <w:r w:rsidRPr="002855F7">
        <w:rPr>
          <w:rFonts w:ascii="Verdana" w:hAnsi="Verdana"/>
          <w:sz w:val="22"/>
          <w:szCs w:val="22"/>
        </w:rPr>
        <w:t>), тел.: 8 (343) 363-05-40</w:t>
      </w:r>
    </w:p>
    <w:p w14:paraId="6144FCDB" w14:textId="77777777" w:rsidR="006A7120" w:rsidRDefault="006A7120" w:rsidP="006A7120"/>
    <w:tbl>
      <w:tblPr>
        <w:tblStyle w:val="a3"/>
        <w:tblW w:w="10163" w:type="dxa"/>
        <w:tblLook w:val="04A0" w:firstRow="1" w:lastRow="0" w:firstColumn="1" w:lastColumn="0" w:noHBand="0" w:noVBand="1"/>
      </w:tblPr>
      <w:tblGrid>
        <w:gridCol w:w="709"/>
        <w:gridCol w:w="523"/>
        <w:gridCol w:w="44"/>
        <w:gridCol w:w="1985"/>
        <w:gridCol w:w="6902"/>
      </w:tblGrid>
      <w:tr w:rsidR="006A7120" w14:paraId="6FC134B6" w14:textId="77777777" w:rsidTr="00954F2F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A53AFF" w14:textId="77777777" w:rsidR="006A7120" w:rsidRPr="000B4A62" w:rsidRDefault="006A7120" w:rsidP="00954F2F">
            <w:pPr>
              <w:ind w:right="-25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Дата выдачи направления</w:t>
            </w:r>
          </w:p>
        </w:tc>
        <w:tc>
          <w:tcPr>
            <w:tcW w:w="6902" w:type="dxa"/>
            <w:tcBorders>
              <w:top w:val="nil"/>
              <w:left w:val="nil"/>
              <w:right w:val="nil"/>
            </w:tcBorders>
          </w:tcPr>
          <w:p w14:paraId="13D50F86" w14:textId="64581EA5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6A7120" w:rsidRPr="000B4A62" w14:paraId="017FB1F3" w14:textId="77777777" w:rsidTr="00954F2F"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0A53" w14:textId="77777777" w:rsidR="006A7120" w:rsidRPr="000B4A62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Фамилия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1C68F4AF" w14:textId="0720DA9A" w:rsidR="006A7120" w:rsidRPr="005F29CB" w:rsidRDefault="006A7120" w:rsidP="00954F2F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6A7120" w:rsidRPr="000B4A62" w14:paraId="5891CD5E" w14:textId="77777777" w:rsidTr="00954F2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DA589F" w14:textId="77777777" w:rsidR="006A7120" w:rsidRPr="000B4A62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Имя</w:t>
            </w:r>
          </w:p>
        </w:tc>
        <w:tc>
          <w:tcPr>
            <w:tcW w:w="9454" w:type="dxa"/>
            <w:gridSpan w:val="4"/>
            <w:tcBorders>
              <w:top w:val="nil"/>
              <w:left w:val="nil"/>
              <w:right w:val="nil"/>
            </w:tcBorders>
          </w:tcPr>
          <w:p w14:paraId="45869F15" w14:textId="4A8E86DB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6A7120" w:rsidRPr="000B4A62" w14:paraId="30DE9278" w14:textId="77777777" w:rsidTr="00954F2F"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0847C" w14:textId="77777777" w:rsidR="006A7120" w:rsidRPr="000B4A62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Отчество</w:t>
            </w:r>
          </w:p>
        </w:tc>
        <w:tc>
          <w:tcPr>
            <w:tcW w:w="8887" w:type="dxa"/>
            <w:gridSpan w:val="2"/>
            <w:tcBorders>
              <w:top w:val="nil"/>
              <w:left w:val="nil"/>
              <w:right w:val="nil"/>
            </w:tcBorders>
          </w:tcPr>
          <w:p w14:paraId="1967741F" w14:textId="41597205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</w:tbl>
    <w:tbl>
      <w:tblPr>
        <w:tblStyle w:val="a3"/>
        <w:tblpPr w:leftFromText="180" w:rightFromText="180" w:vertAnchor="text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4820"/>
        <w:gridCol w:w="1984"/>
        <w:gridCol w:w="1985"/>
      </w:tblGrid>
      <w:tr w:rsidR="006A7120" w:rsidRPr="000B4A62" w14:paraId="3A7C2902" w14:textId="77777777" w:rsidTr="00954F2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A5CAD3" w14:textId="77777777" w:rsidR="006A7120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 w:rsidRPr="000B4A62">
              <w:rPr>
                <w:rFonts w:ascii="Verdana" w:hAnsi="Verdana"/>
                <w:sz w:val="22"/>
                <w:szCs w:val="22"/>
              </w:rPr>
              <w:t>Пол:</w:t>
            </w:r>
            <w:r w:rsidRPr="00A57689">
              <w:rPr>
                <w:rFonts w:ascii="Verdana" w:hAnsi="Verdana"/>
                <w:sz w:val="22"/>
                <w:szCs w:val="22"/>
              </w:rPr>
              <w:t xml:space="preserve"> мужской</w:t>
            </w:r>
            <w:r>
              <w:rPr>
                <w:rFonts w:ascii="Verdana" w:hAnsi="Verdana"/>
                <w:sz w:val="22"/>
                <w:szCs w:val="22"/>
              </w:rPr>
              <w:t xml:space="preserve">, женский </w:t>
            </w:r>
            <w:r w:rsidRPr="000B4A62">
              <w:rPr>
                <w:rFonts w:ascii="Verdana" w:hAnsi="Verdana"/>
                <w:i/>
                <w:sz w:val="22"/>
                <w:szCs w:val="22"/>
                <w:vertAlign w:val="subscript"/>
              </w:rPr>
              <w:t>(нужное подчеркнуть)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2FA90" w14:textId="77777777" w:rsidR="006A7120" w:rsidRPr="000B4A62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32E19" w14:textId="0CC18E4B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</w:tbl>
    <w:p w14:paraId="483E06D8" w14:textId="77777777" w:rsidR="006A7120" w:rsidRPr="000B4A62" w:rsidRDefault="006A7120" w:rsidP="006A7120">
      <w:pPr>
        <w:ind w:right="141"/>
        <w:rPr>
          <w:rFonts w:ascii="Verdana" w:hAnsi="Verdana"/>
        </w:rPr>
      </w:pPr>
      <w:r w:rsidRPr="000B4A62">
        <w:rPr>
          <w:rFonts w:ascii="Verdana" w:hAnsi="Verdana"/>
        </w:rPr>
        <w:t xml:space="preserve">Г. 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016"/>
        <w:gridCol w:w="1961"/>
        <w:gridCol w:w="2405"/>
        <w:gridCol w:w="4824"/>
      </w:tblGrid>
      <w:tr w:rsidR="006A7120" w:rsidRPr="000B4A62" w14:paraId="3D2800A9" w14:textId="77777777" w:rsidTr="00954F2F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E997380" w14:textId="77777777" w:rsidR="006A7120" w:rsidRPr="000B4A62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 w:rsidRPr="000B4A62">
              <w:rPr>
                <w:rFonts w:ascii="Verdana" w:hAnsi="Verdana"/>
                <w:sz w:val="22"/>
                <w:szCs w:val="22"/>
              </w:rPr>
              <w:t>СНИЛС</w:t>
            </w:r>
          </w:p>
        </w:tc>
        <w:tc>
          <w:tcPr>
            <w:tcW w:w="9190" w:type="dxa"/>
            <w:gridSpan w:val="3"/>
            <w:tcBorders>
              <w:top w:val="nil"/>
              <w:left w:val="nil"/>
              <w:right w:val="nil"/>
            </w:tcBorders>
          </w:tcPr>
          <w:p w14:paraId="2FF09F9C" w14:textId="787C8080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6A7120" w:rsidRPr="000B4A62" w14:paraId="6781AFAC" w14:textId="77777777" w:rsidTr="00954F2F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E16D5" w14:textId="77777777" w:rsidR="006A7120" w:rsidRPr="000B4A62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  <w:r w:rsidRPr="00F92988">
              <w:rPr>
                <w:rFonts w:ascii="Verdana" w:hAnsi="Verdana"/>
                <w:sz w:val="22"/>
                <w:szCs w:val="22"/>
              </w:rPr>
              <w:t>Профессия (должность)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right w:val="nil"/>
            </w:tcBorders>
          </w:tcPr>
          <w:p w14:paraId="2BAEAF24" w14:textId="6BF350FF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6A7120" w14:paraId="6D2BC086" w14:textId="77777777" w:rsidTr="00954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2" w:type="dxa"/>
            <w:gridSpan w:val="3"/>
          </w:tcPr>
          <w:p w14:paraId="753D5124" w14:textId="77777777" w:rsidR="006A7120" w:rsidRPr="000B4A62" w:rsidRDefault="006A7120" w:rsidP="00954F2F">
            <w:pPr>
              <w:ind w:right="35"/>
              <w:rPr>
                <w:rFonts w:ascii="Verdana" w:hAnsi="Verdana"/>
                <w:sz w:val="22"/>
                <w:szCs w:val="22"/>
              </w:rPr>
            </w:pPr>
            <w:r w:rsidRPr="00F92988">
              <w:rPr>
                <w:rFonts w:ascii="Verdana" w:hAnsi="Verdana"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4C5ED55A" w14:textId="7077293D" w:rsidR="006A7120" w:rsidRPr="005F29CB" w:rsidRDefault="006A7120" w:rsidP="00954F2F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</w:tbl>
    <w:tbl>
      <w:tblPr>
        <w:tblStyle w:val="a3"/>
        <w:tblpPr w:leftFromText="180" w:rightFromText="180" w:vertAnchor="text" w:tblpX="142" w:tblpY="11"/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6A7120" w14:paraId="20E06F79" w14:textId="77777777" w:rsidTr="00954F2F">
        <w:tc>
          <w:tcPr>
            <w:tcW w:w="10058" w:type="dxa"/>
            <w:tcBorders>
              <w:top w:val="nil"/>
              <w:left w:val="nil"/>
              <w:right w:val="nil"/>
            </w:tcBorders>
          </w:tcPr>
          <w:p w14:paraId="4285C4EC" w14:textId="77777777" w:rsidR="006A7120" w:rsidRDefault="006A7120" w:rsidP="00954F2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D213159" w14:textId="77777777" w:rsidR="006A7120" w:rsidRDefault="006A7120" w:rsidP="006A7120">
      <w:pPr>
        <w:rPr>
          <w:rFonts w:ascii="Verdana" w:hAnsi="Verdana"/>
          <w:sz w:val="22"/>
          <w:szCs w:val="22"/>
        </w:rPr>
      </w:pPr>
    </w:p>
    <w:p w14:paraId="4090E75A" w14:textId="77777777" w:rsidR="006A7120" w:rsidRPr="00C41139" w:rsidRDefault="006A7120" w:rsidP="006A7120">
      <w:pPr>
        <w:tabs>
          <w:tab w:val="left" w:leader="underscore" w:pos="10206"/>
        </w:tabs>
        <w:spacing w:line="312" w:lineRule="auto"/>
        <w:rPr>
          <w:rFonts w:ascii="Verdana" w:hAnsi="Verdana"/>
          <w:sz w:val="18"/>
          <w:szCs w:val="18"/>
        </w:rPr>
      </w:pPr>
    </w:p>
    <w:p w14:paraId="1208383F" w14:textId="77777777" w:rsidR="006A7120" w:rsidRPr="00850076" w:rsidRDefault="006A7120" w:rsidP="006A7120">
      <w:pPr>
        <w:tabs>
          <w:tab w:val="left" w:leader="underscore" w:pos="10206"/>
        </w:tabs>
        <w:spacing w:line="312" w:lineRule="auto"/>
        <w:ind w:firstLine="142"/>
        <w:rPr>
          <w:rFonts w:ascii="Verdana" w:hAnsi="Verdana" w:cstheme="majorHAnsi"/>
        </w:rPr>
      </w:pPr>
      <w:r w:rsidRPr="00850076">
        <w:rPr>
          <w:rFonts w:ascii="Verdana" w:hAnsi="Verdana" w:cstheme="majorHAnsi"/>
          <w:noProof/>
        </w:rPr>
        <w:t>Уполномоченный представитель работодателя:</w:t>
      </w:r>
    </w:p>
    <w:tbl>
      <w:tblPr>
        <w:tblW w:w="9214" w:type="dxa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5"/>
        <w:gridCol w:w="249"/>
        <w:gridCol w:w="249"/>
        <w:gridCol w:w="2009"/>
        <w:gridCol w:w="249"/>
        <w:gridCol w:w="3033"/>
      </w:tblGrid>
      <w:tr w:rsidR="006A7120" w:rsidRPr="00D76F1B" w14:paraId="29057C12" w14:textId="77777777" w:rsidTr="00954F2F">
        <w:trPr>
          <w:trHeight w:val="393"/>
        </w:trPr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2867A" w14:textId="26760ADD" w:rsidR="006A7120" w:rsidRPr="005F29CB" w:rsidRDefault="006A7120" w:rsidP="00954F2F">
            <w:pPr>
              <w:spacing w:line="312" w:lineRule="auto"/>
              <w:ind w:left="-30" w:firstLine="142"/>
              <w:jc w:val="center"/>
              <w:rPr>
                <w:rFonts w:asciiTheme="majorHAnsi" w:hAnsiTheme="majorHAnsi" w:cstheme="majorHAnsi"/>
                <w:i/>
                <w:iCs/>
                <w:color w:val="C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ECDDC00" w14:textId="77777777" w:rsidR="006A7120" w:rsidRPr="005F29C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  <w:iCs/>
                <w:color w:val="C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DB221" w14:textId="77777777" w:rsidR="006A7120" w:rsidRPr="005F29C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  <w:iCs/>
                <w:color w:val="C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79CCA" w14:textId="77777777" w:rsidR="006A7120" w:rsidRPr="005F29C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  <w:iCs/>
                <w:color w:val="C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6D483" w14:textId="77777777" w:rsidR="006A7120" w:rsidRPr="005F29C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  <w:iCs/>
                <w:color w:val="C00000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38B58" w14:textId="198B83F3" w:rsidR="006A7120" w:rsidRPr="005F29C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  <w:iCs/>
                <w:color w:val="C00000"/>
              </w:rPr>
            </w:pPr>
          </w:p>
        </w:tc>
      </w:tr>
      <w:tr w:rsidR="006A7120" w:rsidRPr="00D76F1B" w14:paraId="22B37276" w14:textId="77777777" w:rsidTr="00954F2F">
        <w:trPr>
          <w:trHeight w:val="83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527594DB" w14:textId="77777777" w:rsidR="006A7120" w:rsidRPr="00D76F1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(должность</w:t>
            </w:r>
            <w:r w:rsidRPr="00D76F1B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3DC78FE" w14:textId="77777777" w:rsidR="006A7120" w:rsidRPr="00D76F1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C1A5D2C" w14:textId="77777777" w:rsidR="006A7120" w:rsidRPr="00D76F1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5A7543F7" w14:textId="77777777" w:rsidR="006A7120" w:rsidRPr="00D76F1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</w:rPr>
            </w:pPr>
            <w:r w:rsidRPr="00D76F1B">
              <w:rPr>
                <w:rFonts w:asciiTheme="majorHAnsi" w:hAnsiTheme="majorHAnsi" w:cstheme="majorHAnsi"/>
                <w:i/>
              </w:rPr>
              <w:t>(подпись)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FBD328B" w14:textId="77777777" w:rsidR="006A7120" w:rsidRPr="00D76F1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848FA33" w14:textId="77777777" w:rsidR="006A7120" w:rsidRPr="00D76F1B" w:rsidRDefault="006A7120" w:rsidP="00954F2F">
            <w:pPr>
              <w:spacing w:line="312" w:lineRule="auto"/>
              <w:ind w:left="254" w:firstLine="142"/>
              <w:jc w:val="center"/>
              <w:rPr>
                <w:rFonts w:asciiTheme="majorHAnsi" w:hAnsiTheme="majorHAnsi" w:cstheme="majorHAnsi"/>
                <w:i/>
              </w:rPr>
            </w:pPr>
            <w:r w:rsidRPr="00D76F1B">
              <w:rPr>
                <w:rFonts w:asciiTheme="majorHAnsi" w:hAnsiTheme="majorHAnsi" w:cstheme="majorHAnsi"/>
                <w:i/>
              </w:rPr>
              <w:t>(фамилия, инициалы)</w:t>
            </w:r>
          </w:p>
        </w:tc>
      </w:tr>
    </w:tbl>
    <w:p w14:paraId="593ADD20" w14:textId="77777777" w:rsidR="006A7120" w:rsidRDefault="006A7120" w:rsidP="006A7120">
      <w:pPr>
        <w:spacing w:line="312" w:lineRule="auto"/>
        <w:ind w:left="6237" w:right="-1"/>
        <w:rPr>
          <w:sz w:val="14"/>
        </w:rPr>
      </w:pPr>
      <w:r>
        <w:rPr>
          <w:sz w:val="14"/>
        </w:rPr>
        <w:t>* - без печати организации</w:t>
      </w:r>
      <w:r>
        <w:rPr>
          <w:spacing w:val="1"/>
          <w:sz w:val="14"/>
        </w:rPr>
        <w:t xml:space="preserve"> </w:t>
      </w:r>
      <w:r>
        <w:rPr>
          <w:sz w:val="14"/>
        </w:rPr>
        <w:t>направление</w:t>
      </w:r>
      <w:r>
        <w:rPr>
          <w:spacing w:val="23"/>
          <w:sz w:val="14"/>
        </w:rPr>
        <w:t xml:space="preserve"> </w:t>
      </w:r>
      <w:r>
        <w:rPr>
          <w:sz w:val="14"/>
        </w:rPr>
        <w:t>недействительно!</w:t>
      </w:r>
    </w:p>
    <w:p w14:paraId="424200AC" w14:textId="77777777" w:rsidR="006A7120" w:rsidRPr="00F92988" w:rsidRDefault="006A7120" w:rsidP="006A7120">
      <w:pPr>
        <w:rPr>
          <w:rFonts w:ascii="Verdana" w:hAnsi="Verdana"/>
          <w:sz w:val="22"/>
          <w:szCs w:val="22"/>
        </w:rPr>
      </w:pPr>
      <w:r>
        <w:rPr>
          <w:noProof/>
        </w:rPr>
        <w:drawing>
          <wp:inline distT="0" distB="0" distL="0" distR="0" wp14:anchorId="6548FD32" wp14:editId="3C264D97">
            <wp:extent cx="6480175" cy="875547"/>
            <wp:effectExtent l="0" t="0" r="0" b="127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7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7983" w14:textId="77777777" w:rsidR="0028191E" w:rsidRDefault="0028191E"/>
    <w:sectPr w:rsidR="0028191E" w:rsidSect="00E66E3E">
      <w:type w:val="continuous"/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1E"/>
    <w:rsid w:val="001B493D"/>
    <w:rsid w:val="0028191E"/>
    <w:rsid w:val="005F29CB"/>
    <w:rsid w:val="006A7120"/>
    <w:rsid w:val="008040A8"/>
    <w:rsid w:val="00A57689"/>
    <w:rsid w:val="00DA4CE3"/>
    <w:rsid w:val="00D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948C"/>
  <w15:chartTrackingRefBased/>
  <w15:docId w15:val="{72EB0E22-E37D-4CB8-B104-996F745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A7120"/>
    <w:pPr>
      <w:widowControl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A7120"/>
    <w:rPr>
      <w:rFonts w:ascii="Verdana" w:eastAsia="Verdana" w:hAnsi="Verdana" w:cs="Verdana"/>
    </w:rPr>
  </w:style>
  <w:style w:type="paragraph" w:styleId="a6">
    <w:name w:val="Title"/>
    <w:basedOn w:val="a"/>
    <w:link w:val="a7"/>
    <w:uiPriority w:val="10"/>
    <w:qFormat/>
    <w:rsid w:val="006A7120"/>
    <w:pPr>
      <w:widowControl w:val="0"/>
      <w:spacing w:before="109"/>
      <w:ind w:left="2515" w:right="780" w:hanging="1760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6A7120"/>
    <w:rPr>
      <w:rFonts w:ascii="Trebuchet MS" w:eastAsia="Trebuchet MS" w:hAnsi="Trebuchet MS" w:cs="Trebuchet MS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7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7120"/>
    <w:pPr>
      <w:widowControl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Татьяна Анатольевна</dc:creator>
  <cp:keywords/>
  <dc:description/>
  <cp:lastModifiedBy>Роман Креаторий</cp:lastModifiedBy>
  <cp:revision>2</cp:revision>
  <dcterms:created xsi:type="dcterms:W3CDTF">2025-10-10T11:39:00Z</dcterms:created>
  <dcterms:modified xsi:type="dcterms:W3CDTF">2025-10-10T11:39:00Z</dcterms:modified>
</cp:coreProperties>
</file>